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71" w:rsidRPr="009A37B2" w:rsidRDefault="00044F71" w:rsidP="008B5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B2">
        <w:rPr>
          <w:rFonts w:ascii="Times New Roman" w:hAnsi="Times New Roman" w:cs="Times New Roman"/>
          <w:b/>
          <w:sz w:val="24"/>
          <w:szCs w:val="24"/>
        </w:rPr>
        <w:t>Альтернативная коммуникация и её виды</w:t>
      </w:r>
    </w:p>
    <w:p w:rsidR="008B546D" w:rsidRPr="009A37B2" w:rsidRDefault="008B546D" w:rsidP="008B5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Альтернативная коммуникация – это все средства коммуникации, дополняющие или заменяющие обычную речь людям, не способным при помощи неё удовлетворительно объясняться. </w:t>
      </w:r>
    </w:p>
    <w:p w:rsidR="00C727AD" w:rsidRPr="009A37B2" w:rsidRDefault="00C727A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При анализе специальной литературы видно, что в настоящее время нет единого подхода к альтернативным системам коммуникации, так как это относительно новое направление в коррекционной педагогике. </w:t>
      </w:r>
    </w:p>
    <w:p w:rsidR="00E23422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Альтернативная коммуникация может быть необходима постоянно, применяться как временная помощь и рассматриваться как помощь в приобретении лучшего владения речью. Альтернативная коммуникация стимулирует появление речи и помогает её дальнейшему развитию. Использование дополнительных средств соответствует абстрактному, символьному мышлению, которое характерно для детей-</w:t>
      </w:r>
      <w:proofErr w:type="spellStart"/>
      <w:r w:rsidRPr="009A37B2">
        <w:rPr>
          <w:rFonts w:ascii="Times New Roman" w:hAnsi="Times New Roman" w:cs="Times New Roman"/>
          <w:sz w:val="24"/>
          <w:szCs w:val="24"/>
        </w:rPr>
        <w:t>аутистов</w:t>
      </w:r>
      <w:proofErr w:type="spellEnd"/>
      <w:r w:rsidRPr="009A37B2">
        <w:rPr>
          <w:rFonts w:ascii="Times New Roman" w:hAnsi="Times New Roman" w:cs="Times New Roman"/>
          <w:sz w:val="24"/>
          <w:szCs w:val="24"/>
        </w:rPr>
        <w:t>, способствует развитию понимания обращённой и появлению вербальной речи.</w:t>
      </w:r>
    </w:p>
    <w:p w:rsidR="00972536" w:rsidRPr="009A37B2" w:rsidRDefault="00972536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Бытует мнение, что обучение альтернативной коммуникации, ее использование в бытовом общении и в коррекционно-развивающей работе осложняет развитие вербального общения, однако многолетний опыт ее </w:t>
      </w:r>
      <w:proofErr w:type="gramStart"/>
      <w:r w:rsidRPr="009A37B2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9A37B2">
        <w:rPr>
          <w:rFonts w:ascii="Times New Roman" w:hAnsi="Times New Roman" w:cs="Times New Roman"/>
          <w:sz w:val="24"/>
          <w:szCs w:val="24"/>
        </w:rPr>
        <w:t xml:space="preserve"> как в зарубежной, так и в отечественной дефектологической практике, где принцип наглядности является ведущим дидактическим принципом, подтверждает обратное.</w:t>
      </w:r>
      <w:r w:rsidR="00B0142C" w:rsidRPr="009A37B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E72403" w:rsidRPr="009A37B2" w:rsidRDefault="005E64F2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Основное правило альтернативной коммуникации – человек должен иметь возможность сказать, что он хочет тем способом и с той скоростью, с которой может.</w:t>
      </w:r>
    </w:p>
    <w:p w:rsidR="00E72403" w:rsidRPr="009A37B2" w:rsidRDefault="00E72403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Альтернативная коммуникация может:</w:t>
      </w:r>
    </w:p>
    <w:p w:rsidR="00E72403" w:rsidRPr="009A37B2" w:rsidRDefault="00E72403" w:rsidP="00E724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использоваться постоянно,</w:t>
      </w:r>
    </w:p>
    <w:p w:rsidR="00E72403" w:rsidRPr="009A37B2" w:rsidRDefault="00E72403" w:rsidP="00E724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временно заменять речь,</w:t>
      </w:r>
    </w:p>
    <w:p w:rsidR="005E64F2" w:rsidRPr="009A37B2" w:rsidRDefault="00E72403" w:rsidP="00E724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использоваться как вспомогательное средство для улучшения овладения речью.</w:t>
      </w:r>
      <w:r w:rsidR="00CE37C4" w:rsidRPr="009A37B2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Виды визуальных сре</w:t>
      </w:r>
      <w:proofErr w:type="gramStart"/>
      <w:r w:rsidRPr="009A37B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A37B2">
        <w:rPr>
          <w:rFonts w:ascii="Times New Roman" w:hAnsi="Times New Roman" w:cs="Times New Roman"/>
          <w:sz w:val="24"/>
          <w:szCs w:val="24"/>
        </w:rPr>
        <w:t xml:space="preserve">я альтернативной коммуникации, способствующие речевому развитию: </w:t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1. Жесты. Жест – действие или движение человеческого тела или его части, имеющее определённое значение или смысл, являющееся знаком или символом. </w:t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2. Графические символы. </w:t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3. Обучение глобальному чтению. Глобальное чтение является одной из самых эффективных методик дополнительной коммуникации для стимуляции речевого развития у детей с аутизмом, поскольку сильной стороной таких детей является зрительное и образное восприятие. Суть глобального чтения заключается в том, что ребёнок может научиться узнавать написанные лексемы целиком, не вычленяя фонем.</w:t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4. Система коммуникации при помощи карточек PECS. PECS переводится как «система коммуникации через обмен картинками», в которой с собеседником вместо реплик обмениваются карточками, как правило, для того чтобы попросить о чем-то. </w:t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5. Социальные истории – это короткие рассказы-описания тех или иных ситуаций, которые пишутся от имени ребен</w:t>
      </w:r>
      <w:r w:rsidR="00044F71" w:rsidRPr="009A37B2">
        <w:rPr>
          <w:rFonts w:ascii="Times New Roman" w:hAnsi="Times New Roman" w:cs="Times New Roman"/>
          <w:sz w:val="24"/>
          <w:szCs w:val="24"/>
        </w:rPr>
        <w:t>ка-</w:t>
      </w:r>
      <w:proofErr w:type="spellStart"/>
      <w:r w:rsidR="00044F71" w:rsidRPr="009A37B2">
        <w:rPr>
          <w:rFonts w:ascii="Times New Roman" w:hAnsi="Times New Roman" w:cs="Times New Roman"/>
          <w:sz w:val="24"/>
          <w:szCs w:val="24"/>
        </w:rPr>
        <w:t>аутиста</w:t>
      </w:r>
      <w:proofErr w:type="spellEnd"/>
      <w:r w:rsidR="00044F71" w:rsidRPr="009A37B2">
        <w:rPr>
          <w:rFonts w:ascii="Times New Roman" w:hAnsi="Times New Roman" w:cs="Times New Roman"/>
          <w:sz w:val="24"/>
          <w:szCs w:val="24"/>
        </w:rPr>
        <w:t xml:space="preserve"> и сопровождаются ил</w:t>
      </w:r>
      <w:r w:rsidRPr="009A37B2">
        <w:rPr>
          <w:rFonts w:ascii="Times New Roman" w:hAnsi="Times New Roman" w:cs="Times New Roman"/>
          <w:sz w:val="24"/>
          <w:szCs w:val="24"/>
        </w:rPr>
        <w:t xml:space="preserve">люстрациями. </w:t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 xml:space="preserve">6. Реальные предметы. Использование предметов как визуальных средств дополнительной коммуникации подходит детям, находящимся на начальных этапах развития речи, а также имеющим дополнительные нарушения зрения. </w:t>
      </w:r>
    </w:p>
    <w:p w:rsidR="00874A3D" w:rsidRPr="009A37B2" w:rsidRDefault="00874A3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7. Видеомоделирование – это метод коррекционного обучения, в котором используется видеозапись и демонстрационное оборудование, создающие визуальную модель речевой инструкции, то есть подсказки с помощью видео.</w:t>
      </w:r>
      <w:r w:rsidR="00B73D47" w:rsidRPr="009A37B2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574AB7" w:rsidRPr="009A37B2" w:rsidRDefault="00574AB7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lastRenderedPageBreak/>
        <w:t>Форма альтернативной коммуникации для каждого ребенка должна подбираться индивидуально с учетом его психофизиологических особенностей.</w:t>
      </w:r>
    </w:p>
    <w:p w:rsidR="004B178D" w:rsidRPr="009A37B2" w:rsidRDefault="004B178D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Выбор средства альтернативной коммуникации, в том числе и технического устройства, является достаточно длительным и сложным. Вместе с тем для каждого конкретного пользователя можно подобрать, а если есть необходимость, и адаптировать невербальное средство, что позволит повысить качество его жизни и создаст условия для ощущения себя полноправным коммуникативным партнером.</w:t>
      </w:r>
      <w:r w:rsidR="009D7A49" w:rsidRPr="009A37B2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044F71" w:rsidRPr="009A37B2" w:rsidRDefault="00732FE3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Начиная работу по обучению ребёнка использованию систем альтернативной  коммуникации, всегда нужно помнить о том, что это долгий процесс, требующий настойчивости и терпения. Чтобы не остановиться на половине пути, стоит подумать о том, как превратить процесс обучения в интересное занятие, доставляющее удовольствие ребёнку. Для того чтобы освоение систем альтернативной (дополнительной) коммуникации шло более эффективно, в повседневную деятельность ребёнка необходимо включать самые разнообразные занятия и игры, развивающие все стороны личности ребёнка: двигательную активность (навыки крупной и мелкой моторики), внимание, восприятие, мышление, память, умение понимать обращённую речь.</w:t>
      </w:r>
    </w:p>
    <w:p w:rsidR="00732FE3" w:rsidRPr="009A37B2" w:rsidRDefault="00732FE3" w:rsidP="00C7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F71" w:rsidRPr="009A37B2" w:rsidRDefault="00732FE3" w:rsidP="00044F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37B2">
        <w:rPr>
          <w:rFonts w:ascii="Times New Roman" w:hAnsi="Times New Roman" w:cs="Times New Roman"/>
          <w:sz w:val="24"/>
          <w:szCs w:val="24"/>
        </w:rPr>
        <w:t>Консультацию подготовила</w:t>
      </w:r>
      <w:r w:rsidR="00044F71" w:rsidRPr="009A37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F71" w:rsidRPr="009A37B2" w:rsidRDefault="00044F71" w:rsidP="00044F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37B2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9A37B2">
        <w:rPr>
          <w:rFonts w:ascii="Times New Roman" w:hAnsi="Times New Roman" w:cs="Times New Roman"/>
          <w:sz w:val="24"/>
          <w:szCs w:val="24"/>
        </w:rPr>
        <w:t>Барцева</w:t>
      </w:r>
      <w:proofErr w:type="spellEnd"/>
      <w:r w:rsidRPr="009A37B2">
        <w:rPr>
          <w:rFonts w:ascii="Times New Roman" w:hAnsi="Times New Roman" w:cs="Times New Roman"/>
          <w:sz w:val="24"/>
          <w:szCs w:val="24"/>
        </w:rPr>
        <w:t xml:space="preserve"> </w:t>
      </w:r>
      <w:r w:rsidR="00006733" w:rsidRPr="009A37B2">
        <w:rPr>
          <w:rFonts w:ascii="Times New Roman" w:hAnsi="Times New Roman" w:cs="Times New Roman"/>
          <w:sz w:val="24"/>
          <w:szCs w:val="24"/>
        </w:rPr>
        <w:t>А</w:t>
      </w:r>
      <w:r w:rsidRPr="009A37B2">
        <w:rPr>
          <w:rFonts w:ascii="Times New Roman" w:hAnsi="Times New Roman" w:cs="Times New Roman"/>
          <w:sz w:val="24"/>
          <w:szCs w:val="24"/>
        </w:rPr>
        <w:t>.В.</w:t>
      </w:r>
      <w:bookmarkEnd w:id="0"/>
    </w:p>
    <w:sectPr w:rsidR="00044F71" w:rsidRPr="009A37B2" w:rsidSect="001B41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82" w:rsidRDefault="00B47E82" w:rsidP="00B73D47">
      <w:pPr>
        <w:spacing w:after="0" w:line="240" w:lineRule="auto"/>
      </w:pPr>
      <w:r>
        <w:separator/>
      </w:r>
    </w:p>
  </w:endnote>
  <w:endnote w:type="continuationSeparator" w:id="0">
    <w:p w:rsidR="00B47E82" w:rsidRDefault="00B47E82" w:rsidP="00B7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82" w:rsidRDefault="00B47E82" w:rsidP="00B73D47">
      <w:pPr>
        <w:spacing w:after="0" w:line="240" w:lineRule="auto"/>
      </w:pPr>
      <w:r>
        <w:separator/>
      </w:r>
    </w:p>
  </w:footnote>
  <w:footnote w:type="continuationSeparator" w:id="0">
    <w:p w:rsidR="00B47E82" w:rsidRDefault="00B47E82" w:rsidP="00B73D47">
      <w:pPr>
        <w:spacing w:after="0" w:line="240" w:lineRule="auto"/>
      </w:pPr>
      <w:r>
        <w:continuationSeparator/>
      </w:r>
    </w:p>
  </w:footnote>
  <w:footnote w:id="1">
    <w:p w:rsidR="00B0142C" w:rsidRDefault="00B0142C" w:rsidP="00B014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B0142C">
        <w:rPr>
          <w:rFonts w:ascii="Times New Roman" w:hAnsi="Times New Roman" w:cs="Times New Roman"/>
          <w:color w:val="000000" w:themeColor="text1"/>
        </w:rPr>
        <w:t>Крутякова</w:t>
      </w:r>
      <w:proofErr w:type="spellEnd"/>
      <w:r w:rsidRPr="00B0142C">
        <w:rPr>
          <w:rFonts w:ascii="Times New Roman" w:hAnsi="Times New Roman" w:cs="Times New Roman"/>
          <w:color w:val="000000" w:themeColor="text1"/>
        </w:rPr>
        <w:t xml:space="preserve"> Е.Н. Альтернативная дополнительная коммуникация в обучении детей с ограниченными возможностями здоровья // </w:t>
      </w:r>
      <w:hyperlink r:id="rId1" w:history="1">
        <w:proofErr w:type="spellStart"/>
        <w:r w:rsidRPr="00B0142C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Конференциум</w:t>
        </w:r>
        <w:proofErr w:type="spellEnd"/>
        <w:r w:rsidRPr="00B0142C">
          <w:rPr>
            <w:rStyle w:val="a6"/>
            <w:rFonts w:ascii="Times New Roman" w:hAnsi="Times New Roman" w:cs="Times New Roman"/>
            <w:color w:val="000000" w:themeColor="text1"/>
            <w:u w:val="none"/>
          </w:rPr>
          <w:t xml:space="preserve"> АСОУ: сборник научных трудов и материалов научно-практических конференций</w:t>
        </w:r>
      </w:hyperlink>
      <w:r w:rsidRPr="00B0142C">
        <w:rPr>
          <w:rFonts w:ascii="Times New Roman" w:hAnsi="Times New Roman" w:cs="Times New Roman"/>
          <w:color w:val="000000" w:themeColor="text1"/>
        </w:rPr>
        <w:t>. 2015. </w:t>
      </w:r>
      <w:hyperlink r:id="rId2" w:history="1">
        <w:r w:rsidRPr="00B0142C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Pr="00B0142C">
        <w:rPr>
          <w:rFonts w:ascii="Times New Roman" w:hAnsi="Times New Roman" w:cs="Times New Roman"/>
          <w:color w:val="000000" w:themeColor="text1"/>
        </w:rPr>
        <w:t>. С. 432-437.</w:t>
      </w:r>
    </w:p>
  </w:footnote>
  <w:footnote w:id="2">
    <w:p w:rsidR="00CE37C4" w:rsidRDefault="00CE37C4" w:rsidP="00CE37C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CE37C4">
        <w:rPr>
          <w:rFonts w:ascii="Times New Roman" w:hAnsi="Times New Roman" w:cs="Times New Roman"/>
          <w:color w:val="000000" w:themeColor="text1"/>
        </w:rPr>
        <w:t>Вощенко</w:t>
      </w:r>
      <w:proofErr w:type="spellEnd"/>
      <w:r w:rsidRPr="00CE37C4">
        <w:rPr>
          <w:rFonts w:ascii="Times New Roman" w:hAnsi="Times New Roman" w:cs="Times New Roman"/>
          <w:color w:val="000000" w:themeColor="text1"/>
        </w:rPr>
        <w:t xml:space="preserve"> Н.Д. Альтернативные способы коммуникации в работе с детьми с расстройствами аутистического спектра // </w:t>
      </w:r>
      <w:hyperlink r:id="rId3" w:history="1">
        <w:r w:rsidRPr="00CE37C4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Сибирский вестник специального образования</w:t>
        </w:r>
      </w:hyperlink>
      <w:r w:rsidRPr="00CE37C4">
        <w:rPr>
          <w:rFonts w:ascii="Times New Roman" w:hAnsi="Times New Roman" w:cs="Times New Roman"/>
          <w:color w:val="000000" w:themeColor="text1"/>
        </w:rPr>
        <w:t>. 2015. </w:t>
      </w:r>
      <w:hyperlink r:id="rId4" w:history="1">
        <w:r w:rsidRPr="00CE37C4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2 (15)</w:t>
        </w:r>
      </w:hyperlink>
      <w:r w:rsidRPr="00CE37C4">
        <w:rPr>
          <w:rFonts w:ascii="Times New Roman" w:hAnsi="Times New Roman" w:cs="Times New Roman"/>
          <w:color w:val="000000" w:themeColor="text1"/>
        </w:rPr>
        <w:t>. С. 22-24.</w:t>
      </w:r>
    </w:p>
  </w:footnote>
  <w:footnote w:id="3">
    <w:p w:rsidR="00B73D47" w:rsidRPr="00B73D47" w:rsidRDefault="00B73D47" w:rsidP="009D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47">
        <w:rPr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B73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Будина И.А., Алексеева М.О. Визуальные средства коррекции нарушений речи при аутизме: альтернативная коммуникация // </w:t>
      </w:r>
      <w:hyperlink r:id="rId5" w:history="1">
        <w:r w:rsidRPr="00B73D47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Современные тенденции развития науки и технологий</w:t>
        </w:r>
      </w:hyperlink>
      <w:r w:rsidRPr="00B73D47">
        <w:rPr>
          <w:rFonts w:ascii="Times New Roman" w:hAnsi="Times New Roman" w:cs="Times New Roman"/>
          <w:color w:val="000000" w:themeColor="text1"/>
          <w:sz w:val="20"/>
          <w:szCs w:val="20"/>
        </w:rPr>
        <w:t>. 2016. </w:t>
      </w:r>
      <w:hyperlink r:id="rId6" w:history="1">
        <w:r w:rsidRPr="00B73D47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№ 7-6</w:t>
        </w:r>
      </w:hyperlink>
      <w:r w:rsidRPr="00B73D47">
        <w:rPr>
          <w:rFonts w:ascii="Times New Roman" w:hAnsi="Times New Roman" w:cs="Times New Roman"/>
          <w:color w:val="000000" w:themeColor="text1"/>
          <w:sz w:val="20"/>
          <w:szCs w:val="20"/>
        </w:rPr>
        <w:t>. С. 16-18.</w:t>
      </w:r>
    </w:p>
  </w:footnote>
  <w:footnote w:id="4">
    <w:p w:rsidR="009D7A49" w:rsidRDefault="009D7A49" w:rsidP="009D7A4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9D7A49">
        <w:rPr>
          <w:rFonts w:ascii="Times New Roman" w:hAnsi="Times New Roman" w:cs="Times New Roman"/>
          <w:color w:val="000000" w:themeColor="text1"/>
        </w:rPr>
        <w:t>Сороко</w:t>
      </w:r>
      <w:proofErr w:type="spellEnd"/>
      <w:r w:rsidRPr="009D7A49">
        <w:rPr>
          <w:rFonts w:ascii="Times New Roman" w:hAnsi="Times New Roman" w:cs="Times New Roman"/>
          <w:color w:val="000000" w:themeColor="text1"/>
        </w:rPr>
        <w:t xml:space="preserve"> Е.Н., </w:t>
      </w:r>
      <w:proofErr w:type="spellStart"/>
      <w:r w:rsidRPr="009D7A49">
        <w:rPr>
          <w:rFonts w:ascii="Times New Roman" w:hAnsi="Times New Roman" w:cs="Times New Roman"/>
          <w:color w:val="000000" w:themeColor="text1"/>
        </w:rPr>
        <w:t>Эпелева</w:t>
      </w:r>
      <w:proofErr w:type="spellEnd"/>
      <w:r w:rsidRPr="009D7A49">
        <w:rPr>
          <w:rFonts w:ascii="Times New Roman" w:hAnsi="Times New Roman" w:cs="Times New Roman"/>
          <w:color w:val="000000" w:themeColor="text1"/>
        </w:rPr>
        <w:t xml:space="preserve"> В.Я. Альтернативная коммуникация как средство повышения качества жизни детей с нарушениями навыков вербального общения // </w:t>
      </w:r>
      <w:hyperlink r:id="rId7" w:history="1">
        <w:r w:rsidRPr="009D7A49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Научные стремления</w:t>
        </w:r>
      </w:hyperlink>
      <w:r w:rsidRPr="009D7A49">
        <w:rPr>
          <w:rFonts w:ascii="Times New Roman" w:hAnsi="Times New Roman" w:cs="Times New Roman"/>
          <w:color w:val="000000" w:themeColor="text1"/>
        </w:rPr>
        <w:t>. 2016. </w:t>
      </w:r>
      <w:hyperlink r:id="rId8" w:history="1">
        <w:r w:rsidRPr="009D7A49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3 (19)</w:t>
        </w:r>
      </w:hyperlink>
      <w:r w:rsidRPr="009D7A49">
        <w:rPr>
          <w:rFonts w:ascii="Times New Roman" w:hAnsi="Times New Roman" w:cs="Times New Roman"/>
          <w:color w:val="000000" w:themeColor="text1"/>
        </w:rPr>
        <w:t>. С. 93-95.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0D3A"/>
    <w:multiLevelType w:val="hybridMultilevel"/>
    <w:tmpl w:val="176CD1F4"/>
    <w:lvl w:ilvl="0" w:tplc="A54E401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52"/>
    <w:rsid w:val="00006733"/>
    <w:rsid w:val="00044F71"/>
    <w:rsid w:val="001B4109"/>
    <w:rsid w:val="003020CD"/>
    <w:rsid w:val="004B178D"/>
    <w:rsid w:val="00574AB7"/>
    <w:rsid w:val="005E64F2"/>
    <w:rsid w:val="00732FE3"/>
    <w:rsid w:val="00782B40"/>
    <w:rsid w:val="007F01AF"/>
    <w:rsid w:val="00874A3D"/>
    <w:rsid w:val="008B546D"/>
    <w:rsid w:val="00972536"/>
    <w:rsid w:val="009A37B2"/>
    <w:rsid w:val="009C048A"/>
    <w:rsid w:val="009D7A49"/>
    <w:rsid w:val="00B0142C"/>
    <w:rsid w:val="00B40F4D"/>
    <w:rsid w:val="00B47E82"/>
    <w:rsid w:val="00B73D47"/>
    <w:rsid w:val="00C727AD"/>
    <w:rsid w:val="00CC3DCA"/>
    <w:rsid w:val="00CE37C4"/>
    <w:rsid w:val="00E23422"/>
    <w:rsid w:val="00E72403"/>
    <w:rsid w:val="00E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3D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3D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73D47"/>
    <w:rPr>
      <w:vertAlign w:val="superscript"/>
    </w:rPr>
  </w:style>
  <w:style w:type="character" w:styleId="a6">
    <w:name w:val="Hyperlink"/>
    <w:basedOn w:val="a0"/>
    <w:uiPriority w:val="99"/>
    <w:unhideWhenUsed/>
    <w:rsid w:val="00B73D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3D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3D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73D47"/>
    <w:rPr>
      <w:vertAlign w:val="superscript"/>
    </w:rPr>
  </w:style>
  <w:style w:type="character" w:styleId="a6">
    <w:name w:val="Hyperlink"/>
    <w:basedOn w:val="a0"/>
    <w:uiPriority w:val="99"/>
    <w:unhideWhenUsed/>
    <w:rsid w:val="00B73D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687161&amp;selid=27521372" TargetMode="External"/><Relationship Id="rId3" Type="http://schemas.openxmlformats.org/officeDocument/2006/relationships/hyperlink" Target="https://elibrary.ru/contents.asp?issueid=1400445" TargetMode="External"/><Relationship Id="rId7" Type="http://schemas.openxmlformats.org/officeDocument/2006/relationships/hyperlink" Target="https://elibrary.ru/contents.asp?issueid=1687161" TargetMode="External"/><Relationship Id="rId2" Type="http://schemas.openxmlformats.org/officeDocument/2006/relationships/hyperlink" Target="https://elibrary.ru/contents.asp?issueid=1593094&amp;selid=26374451" TargetMode="External"/><Relationship Id="rId1" Type="http://schemas.openxmlformats.org/officeDocument/2006/relationships/hyperlink" Target="https://elibrary.ru/contents.asp?issueid=1593094" TargetMode="External"/><Relationship Id="rId6" Type="http://schemas.openxmlformats.org/officeDocument/2006/relationships/hyperlink" Target="https://elibrary.ru/contents.asp?issueid=1596392&amp;selid=26463117" TargetMode="External"/><Relationship Id="rId5" Type="http://schemas.openxmlformats.org/officeDocument/2006/relationships/hyperlink" Target="https://elibrary.ru/contents.asp?issueid=1596392" TargetMode="External"/><Relationship Id="rId4" Type="http://schemas.openxmlformats.org/officeDocument/2006/relationships/hyperlink" Target="https://elibrary.ru/contents.asp?issueid=1400445&amp;selid=23651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F7F3-A34C-4F38-963E-612E6177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Наталья Павловна</cp:lastModifiedBy>
  <cp:revision>76</cp:revision>
  <cp:lastPrinted>2017-09-13T09:44:00Z</cp:lastPrinted>
  <dcterms:created xsi:type="dcterms:W3CDTF">2017-09-12T03:57:00Z</dcterms:created>
  <dcterms:modified xsi:type="dcterms:W3CDTF">2017-09-15T09:35:00Z</dcterms:modified>
</cp:coreProperties>
</file>