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C20" w:rsidRDefault="00D7644E">
      <w:pPr>
        <w:shd w:val="clear" w:color="auto" w:fill="FFFFFF"/>
        <w:spacing w:after="0" w:line="240" w:lineRule="auto"/>
        <w:ind w:firstLine="709"/>
        <w:jc w:val="center"/>
        <w:textAlignment w:val="baseline"/>
        <w:outlineLvl w:val="0"/>
        <w:rPr>
          <w:rFonts w:ascii="Arial" w:eastAsia="Times New Roman" w:hAnsi="Arial" w:cs="Arial"/>
          <w:b/>
          <w:bCs/>
          <w:color w:val="000000"/>
          <w:kern w:val="36"/>
          <w:sz w:val="36"/>
          <w:szCs w:val="36"/>
          <w:lang w:eastAsia="ru-RU"/>
        </w:rPr>
      </w:pPr>
      <w:r>
        <w:rPr>
          <w:rFonts w:ascii="Arial" w:eastAsia="Times New Roman" w:hAnsi="Arial" w:cs="Arial"/>
          <w:b/>
          <w:bCs/>
          <w:color w:val="000000"/>
          <w:kern w:val="36"/>
          <w:sz w:val="36"/>
          <w:szCs w:val="36"/>
          <w:lang w:eastAsia="ru-RU"/>
        </w:rPr>
        <w:t>Аппликации</w:t>
      </w:r>
      <w:bookmarkStart w:id="0" w:name="_GoBack"/>
      <w:bookmarkEnd w:id="0"/>
      <w:r>
        <w:rPr>
          <w:rFonts w:ascii="Arial" w:eastAsia="Times New Roman" w:hAnsi="Arial" w:cs="Arial"/>
          <w:b/>
          <w:bCs/>
          <w:color w:val="000000"/>
          <w:kern w:val="36"/>
          <w:sz w:val="36"/>
          <w:szCs w:val="36"/>
          <w:lang w:eastAsia="ru-RU"/>
        </w:rPr>
        <w:t xml:space="preserve"> для малышей 1-3 лет</w:t>
      </w:r>
    </w:p>
    <w:p w:rsidR="00927C20" w:rsidRDefault="00927C20">
      <w:pPr>
        <w:shd w:val="clear" w:color="auto" w:fill="FFFFFF"/>
        <w:spacing w:after="0" w:line="240" w:lineRule="auto"/>
        <w:ind w:firstLine="709"/>
        <w:jc w:val="center"/>
        <w:textAlignment w:val="baseline"/>
        <w:outlineLvl w:val="0"/>
        <w:rPr>
          <w:rFonts w:ascii="Arial" w:eastAsia="Times New Roman" w:hAnsi="Arial" w:cs="Arial"/>
          <w:b/>
          <w:bCs/>
          <w:color w:val="000000"/>
          <w:kern w:val="36"/>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noProof/>
          <w:sz w:val="36"/>
          <w:szCs w:val="36"/>
          <w:lang w:eastAsia="ru-RU"/>
        </w:rPr>
        <w:drawing>
          <wp:anchor distT="0" distB="0" distL="114300" distR="114300" simplePos="0" relativeHeight="251659264" behindDoc="1" locked="0" layoutInCell="1" allowOverlap="1">
            <wp:simplePos x="0" y="0"/>
            <wp:positionH relativeFrom="column">
              <wp:posOffset>4105275</wp:posOffset>
            </wp:positionH>
            <wp:positionV relativeFrom="paragraph">
              <wp:posOffset>269240</wp:posOffset>
            </wp:positionV>
            <wp:extent cx="2400300" cy="2009140"/>
            <wp:effectExtent l="0" t="190500" r="0" b="181610"/>
            <wp:wrapTight wrapText="bothSides">
              <wp:wrapPolygon edited="0">
                <wp:start x="46" y="21859"/>
                <wp:lineTo x="21474" y="21859"/>
                <wp:lineTo x="21474" y="-55"/>
                <wp:lineTo x="46" y="-55"/>
                <wp:lineTo x="46" y="21859"/>
              </wp:wrapPolygon>
            </wp:wrapTight>
            <wp:docPr id="1" name="Рисунок 1" descr="Аппликации для малышей 1-3 года. Обрывная аппликация Солнышко. Ша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Аппликации для малышей 1-3 года. Обрывная аппликация Солнышко. Шаг 1"/>
                    <pic:cNvPicPr>
                      <a:picLocks noChangeAspect="1" noChangeArrowheads="1"/>
                    </pic:cNvPicPr>
                  </pic:nvPicPr>
                  <pic:blipFill>
                    <a:blip r:embed="rId6" cstate="print">
                      <a:lum bright="-8000" contrast="5800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872" r="10930"/>
                    <a:stretch>
                      <a:fillRect/>
                    </a:stretch>
                  </pic:blipFill>
                  <pic:spPr>
                    <a:xfrm rot="5400000">
                      <a:off x="0" y="0"/>
                      <a:ext cx="2400300" cy="2009140"/>
                    </a:xfrm>
                    <a:prstGeom prst="rect">
                      <a:avLst/>
                    </a:prstGeom>
                    <a:noFill/>
                    <a:ln>
                      <a:noFill/>
                    </a:ln>
                  </pic:spPr>
                </pic:pic>
              </a:graphicData>
            </a:graphic>
          </wp:anchor>
        </w:drawing>
      </w:r>
      <w:r>
        <w:rPr>
          <w:rFonts w:ascii="Arial" w:eastAsia="Times New Roman" w:hAnsi="Arial" w:cs="Arial"/>
          <w:color w:val="000000"/>
          <w:sz w:val="28"/>
          <w:szCs w:val="28"/>
          <w:lang w:eastAsia="ru-RU"/>
        </w:rPr>
        <w:t>Развивая творческие способности малыша, не стоит забывать про аппликации. Такие поделки можно назвать базовыми.</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Выполняют аппликации из разных материалов: бумаги, ватных дисков, пластилина, круп. </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Первые работы можно и </w:t>
      </w:r>
      <w:r>
        <w:rPr>
          <w:rFonts w:ascii="Arial" w:eastAsia="Times New Roman" w:hAnsi="Arial" w:cs="Arial"/>
          <w:color w:val="000000"/>
          <w:sz w:val="28"/>
          <w:szCs w:val="28"/>
          <w:lang w:eastAsia="ru-RU"/>
        </w:rPr>
        <w:t>нужно проводить с детьми до 3 лет. Уже в год малыш может приклеивать картинки и создавать простейшие сюжеты. Чуть позже техника усложняется, появляются новые образы, работать с материалами и инструментами становится всё легче.</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Зачем заниматься аппликациями</w:t>
      </w:r>
      <w:r>
        <w:rPr>
          <w:rFonts w:ascii="Arial" w:eastAsia="Times New Roman" w:hAnsi="Arial" w:cs="Arial"/>
          <w:color w:val="000000"/>
          <w:sz w:val="28"/>
          <w:szCs w:val="28"/>
          <w:lang w:eastAsia="ru-RU"/>
        </w:rPr>
        <w:t xml:space="preserve"> с малышом? Помимо интересного времяпрепровождения такая работа приносит массу пользы. </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Дети учатся терпению и усидчивости. Они знакомятся и закрепляют знания о геометрических фигурах. Во время занятия у малышей работает воображение – они представляют в го</w:t>
      </w:r>
      <w:r>
        <w:rPr>
          <w:rFonts w:ascii="Arial" w:eastAsia="Times New Roman" w:hAnsi="Arial" w:cs="Arial"/>
          <w:color w:val="000000"/>
          <w:sz w:val="28"/>
          <w:szCs w:val="28"/>
          <w:lang w:eastAsia="ru-RU"/>
        </w:rPr>
        <w:t>лове рисунки и создают их на бумаге, пробуют понять, на что могут быть похожи два круга, расположенные рядом, или длинный вытянутый прямоугольник. Это начало конструкторской деятельности ребёнка, где из частей он собирает одно целое.</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Аппликация </w:t>
      </w:r>
      <w:r w:rsidRPr="009F2552">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это ещё и</w:t>
      </w:r>
      <w:r>
        <w:rPr>
          <w:rFonts w:ascii="Arial" w:eastAsia="Times New Roman" w:hAnsi="Arial" w:cs="Arial"/>
          <w:color w:val="000000"/>
          <w:sz w:val="28"/>
          <w:szCs w:val="28"/>
          <w:lang w:eastAsia="ru-RU"/>
        </w:rPr>
        <w:t xml:space="preserve"> работа с инструментами – карандаш, клей, ножницы. Отлично работает и совершенствуется мелкая моторика рук. Кроме</w:t>
      </w:r>
      <w:r w:rsidRPr="009F2552">
        <w:rPr>
          <w:rFonts w:ascii="Arial" w:eastAsia="Times New Roman" w:hAnsi="Arial" w:cs="Arial"/>
          <w:color w:val="000000"/>
          <w:sz w:val="28"/>
          <w:szCs w:val="28"/>
          <w:lang w:eastAsia="ru-RU"/>
        </w:rPr>
        <w:t xml:space="preserve"> того, в</w:t>
      </w:r>
      <w:r>
        <w:rPr>
          <w:rFonts w:ascii="Arial" w:eastAsia="Times New Roman" w:hAnsi="Arial" w:cs="Arial"/>
          <w:color w:val="000000"/>
          <w:sz w:val="28"/>
          <w:szCs w:val="28"/>
          <w:lang w:eastAsia="ru-RU"/>
        </w:rPr>
        <w:t xml:space="preserve"> процессе работы</w:t>
      </w:r>
      <w:r w:rsidR="009F2552">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дети</w:t>
      </w:r>
      <w:r w:rsidR="009F2552">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узнают новые виды птиц, зверей, насекомых. Учат названия транспортных средств, техники и других предметов и явлений</w:t>
      </w:r>
      <w:r>
        <w:rPr>
          <w:rFonts w:ascii="Arial" w:eastAsia="Times New Roman" w:hAnsi="Arial" w:cs="Arial"/>
          <w:color w:val="000000"/>
          <w:sz w:val="28"/>
          <w:szCs w:val="28"/>
          <w:lang w:eastAsia="ru-RU"/>
        </w:rPr>
        <w:t>.</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Рассмотрим, как подготовиться к работе, и какие виды аппликаций бывают.</w:t>
      </w:r>
    </w:p>
    <w:p w:rsidR="00927C20" w:rsidRDefault="00927C20">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p>
    <w:p w:rsidR="00927C20" w:rsidRDefault="00D7644E">
      <w:pPr>
        <w:shd w:val="clear" w:color="auto" w:fill="FFFFFF"/>
        <w:spacing w:after="0" w:line="240" w:lineRule="auto"/>
        <w:ind w:firstLine="709"/>
        <w:textAlignment w:val="baseline"/>
        <w:outlineLvl w:val="1"/>
        <w:rPr>
          <w:rFonts w:ascii="Arial" w:eastAsia="Times New Roman" w:hAnsi="Arial" w:cs="Arial"/>
          <w:b/>
          <w:color w:val="0C0C0C"/>
          <w:sz w:val="28"/>
          <w:szCs w:val="28"/>
          <w:lang w:eastAsia="ru-RU"/>
        </w:rPr>
      </w:pPr>
      <w:r>
        <w:rPr>
          <w:rFonts w:ascii="Arial" w:eastAsia="Times New Roman" w:hAnsi="Arial" w:cs="Arial"/>
          <w:b/>
          <w:color w:val="0C0C0C"/>
          <w:sz w:val="28"/>
          <w:szCs w:val="28"/>
          <w:lang w:eastAsia="ru-RU"/>
        </w:rPr>
        <w:t>Как проводить занятия по аппликации</w:t>
      </w:r>
    </w:p>
    <w:p w:rsidR="00927C20" w:rsidRDefault="00927C20">
      <w:pPr>
        <w:shd w:val="clear" w:color="auto" w:fill="FFFFFF"/>
        <w:spacing w:after="0" w:line="240" w:lineRule="auto"/>
        <w:ind w:firstLine="709"/>
        <w:textAlignment w:val="baseline"/>
        <w:outlineLvl w:val="1"/>
        <w:rPr>
          <w:rFonts w:ascii="Arial" w:eastAsia="Times New Roman" w:hAnsi="Arial" w:cs="Arial"/>
          <w:color w:val="0C0C0C"/>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Подготовьте рабочую зону таким образом, чтобы ничто не отвлекало малыша от занятия. Уберите всё лишнее, освободите стол. Можно постелить </w:t>
      </w:r>
      <w:r>
        <w:rPr>
          <w:rFonts w:ascii="Arial" w:eastAsia="Times New Roman" w:hAnsi="Arial" w:cs="Arial"/>
          <w:color w:val="000000"/>
          <w:sz w:val="28"/>
          <w:szCs w:val="28"/>
          <w:lang w:eastAsia="ru-RU"/>
        </w:rPr>
        <w:t>клеёнку. Заранее подготовьте ножницы, клей, шаблоны и материалы для работы. Выберите основу для поделки – лист ватмана или картона. Рекомендуем выбирать клей</w:t>
      </w:r>
      <w:r w:rsidRPr="009F2552">
        <w:rPr>
          <w:rFonts w:ascii="Arial" w:eastAsia="Times New Roman" w:hAnsi="Arial" w:cs="Arial"/>
          <w:color w:val="000000"/>
          <w:sz w:val="28"/>
          <w:szCs w:val="28"/>
          <w:lang w:eastAsia="ru-RU"/>
        </w:rPr>
        <w:t>-</w:t>
      </w:r>
      <w:r>
        <w:rPr>
          <w:rFonts w:ascii="Arial" w:eastAsia="Times New Roman" w:hAnsi="Arial" w:cs="Arial"/>
          <w:color w:val="000000"/>
          <w:sz w:val="28"/>
          <w:szCs w:val="28"/>
          <w:lang w:eastAsia="ru-RU"/>
        </w:rPr>
        <w:t>карандаш. С ним детям удобнее работать.</w:t>
      </w:r>
    </w:p>
    <w:p w:rsidR="00927C20" w:rsidRDefault="00927C20">
      <w:pPr>
        <w:shd w:val="clear" w:color="auto" w:fill="FFFFFF"/>
        <w:spacing w:after="0" w:line="240" w:lineRule="auto"/>
        <w:ind w:firstLine="709"/>
        <w:jc w:val="center"/>
        <w:textAlignment w:val="baseline"/>
        <w:rPr>
          <w:rFonts w:ascii="Arial" w:eastAsia="Times New Roman" w:hAnsi="Arial" w:cs="Arial"/>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Делайте простые и понятные для малыша аппликации. Заинтер</w:t>
      </w:r>
      <w:r>
        <w:rPr>
          <w:rFonts w:ascii="Arial" w:eastAsia="Times New Roman" w:hAnsi="Arial" w:cs="Arial"/>
          <w:color w:val="000000"/>
          <w:sz w:val="28"/>
          <w:szCs w:val="28"/>
          <w:lang w:eastAsia="ru-RU"/>
        </w:rPr>
        <w:t xml:space="preserve">есуйте его интересным сюжетом и игрой. Для маленьких непосед будет достаточно 5-10 минут работы. Дети постарше вполне могут </w:t>
      </w:r>
      <w:r>
        <w:rPr>
          <w:rFonts w:ascii="Arial" w:eastAsia="Times New Roman" w:hAnsi="Arial" w:cs="Arial"/>
          <w:color w:val="000000"/>
          <w:sz w:val="28"/>
          <w:szCs w:val="28"/>
          <w:lang w:eastAsia="ru-RU"/>
        </w:rPr>
        <w:lastRenderedPageBreak/>
        <w:t xml:space="preserve">выдержать занятие до 20 минут. Помните про регулярность. Эффективнее, если малыш будет заниматься по 5 минут, но каждую неделю, чем </w:t>
      </w:r>
      <w:r>
        <w:rPr>
          <w:rFonts w:ascii="Arial" w:eastAsia="Times New Roman" w:hAnsi="Arial" w:cs="Arial"/>
          <w:color w:val="000000"/>
          <w:sz w:val="28"/>
          <w:szCs w:val="28"/>
          <w:lang w:eastAsia="ru-RU"/>
        </w:rPr>
        <w:t>сидеть по полчаса, но раз в месяц.</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Обратите внимание, что ваша цель – не аккуратные работы на выставку, а тренировка воображения, мелкой моторики и свободное творчество.</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Пусть это будут работы, перепачканные клеем, с неровными фигурами и не очень красочным</w:t>
      </w:r>
      <w:r>
        <w:rPr>
          <w:rFonts w:ascii="Arial" w:eastAsia="Times New Roman" w:hAnsi="Arial" w:cs="Arial"/>
          <w:color w:val="000000"/>
          <w:sz w:val="28"/>
          <w:szCs w:val="28"/>
          <w:lang w:eastAsia="ru-RU"/>
        </w:rPr>
        <w:t>и цветами.</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Главное, чтобы ребёнок делал их сам. </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Чуть позже он обязательно научится аккуратности. Но без этапа хаоса и «каляки-маляки» не обойтись.</w:t>
      </w:r>
    </w:p>
    <w:p w:rsidR="00927C20" w:rsidRDefault="00927C20">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p>
    <w:p w:rsidR="00927C20" w:rsidRDefault="00D7644E">
      <w:pPr>
        <w:shd w:val="clear" w:color="auto" w:fill="FFFFFF"/>
        <w:spacing w:after="0" w:line="240" w:lineRule="auto"/>
        <w:ind w:firstLine="709"/>
        <w:textAlignment w:val="baseline"/>
        <w:outlineLvl w:val="1"/>
        <w:rPr>
          <w:rFonts w:ascii="Arial" w:eastAsia="Times New Roman" w:hAnsi="Arial" w:cs="Arial"/>
          <w:b/>
          <w:color w:val="0C0C0C"/>
          <w:sz w:val="28"/>
          <w:szCs w:val="28"/>
          <w:lang w:eastAsia="ru-RU"/>
        </w:rPr>
      </w:pPr>
      <w:r>
        <w:rPr>
          <w:rFonts w:ascii="Arial" w:eastAsia="Times New Roman" w:hAnsi="Arial" w:cs="Arial"/>
          <w:b/>
          <w:color w:val="0C0C0C"/>
          <w:sz w:val="28"/>
          <w:szCs w:val="28"/>
          <w:lang w:eastAsia="ru-RU"/>
        </w:rPr>
        <w:t>Аппликации со стикерами</w:t>
      </w:r>
    </w:p>
    <w:p w:rsidR="00927C20" w:rsidRDefault="00927C20">
      <w:pPr>
        <w:shd w:val="clear" w:color="auto" w:fill="FFFFFF"/>
        <w:spacing w:after="0" w:line="240" w:lineRule="auto"/>
        <w:ind w:firstLine="709"/>
        <w:textAlignment w:val="baseline"/>
        <w:outlineLvl w:val="1"/>
        <w:rPr>
          <w:rFonts w:ascii="Arial" w:eastAsia="Times New Roman" w:hAnsi="Arial" w:cs="Arial"/>
          <w:b/>
          <w:color w:val="0C0C0C"/>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Такой вид работы отлично подходит для первых поделок. </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Для них не нужны клей и </w:t>
      </w:r>
      <w:r>
        <w:rPr>
          <w:rFonts w:ascii="Arial" w:eastAsia="Times New Roman" w:hAnsi="Arial" w:cs="Arial"/>
          <w:color w:val="000000"/>
          <w:sz w:val="28"/>
          <w:szCs w:val="28"/>
          <w:lang w:eastAsia="ru-RU"/>
        </w:rPr>
        <w:t>ножницы, а идей для занятий с детьми много.</w:t>
      </w:r>
    </w:p>
    <w:p w:rsidR="00927C20" w:rsidRDefault="00927C20">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p>
    <w:p w:rsidR="00927C20" w:rsidRDefault="00D7644E">
      <w:pPr>
        <w:shd w:val="clear" w:color="auto" w:fill="FFFFFF"/>
        <w:spacing w:after="0" w:line="240" w:lineRule="auto"/>
        <w:ind w:firstLine="709"/>
        <w:textAlignment w:val="baseline"/>
        <w:outlineLvl w:val="2"/>
        <w:rPr>
          <w:rFonts w:ascii="Arial" w:eastAsia="Times New Roman" w:hAnsi="Arial" w:cs="Arial"/>
          <w:color w:val="0C0C0C"/>
          <w:sz w:val="28"/>
          <w:szCs w:val="28"/>
          <w:u w:val="single"/>
          <w:lang w:eastAsia="ru-RU"/>
        </w:rPr>
      </w:pPr>
      <w:r>
        <w:rPr>
          <w:rFonts w:ascii="Arial" w:eastAsia="Times New Roman" w:hAnsi="Arial" w:cs="Arial"/>
          <w:color w:val="0C0C0C"/>
          <w:sz w:val="28"/>
          <w:szCs w:val="28"/>
          <w:u w:val="single"/>
          <w:lang w:eastAsia="ru-RU"/>
        </w:rPr>
        <w:t>«Спрячь меня»</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Нарисуйте на листе бумаге несколько картинок, например, цветочки, кошечку, домик, солнышко или тучку. Или возьмите наклейки с транспортом, животными или другими интересными ребёнку предметами.</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И </w:t>
      </w:r>
      <w:r>
        <w:rPr>
          <w:rFonts w:ascii="Arial" w:eastAsia="Times New Roman" w:hAnsi="Arial" w:cs="Arial"/>
          <w:color w:val="000000"/>
          <w:sz w:val="28"/>
          <w:szCs w:val="28"/>
          <w:lang w:eastAsia="ru-RU"/>
        </w:rPr>
        <w:t>предложите малышу спрятать их, прикрыв стикером. Можно также закрывать поросят от волка или загонять машину в гараж.</w:t>
      </w:r>
    </w:p>
    <w:p w:rsidR="00927C20" w:rsidRDefault="00927C20">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p>
    <w:p w:rsidR="00927C20" w:rsidRDefault="00D7644E">
      <w:pPr>
        <w:shd w:val="clear" w:color="auto" w:fill="FFFFFF"/>
        <w:spacing w:after="0" w:line="240" w:lineRule="auto"/>
        <w:ind w:firstLine="709"/>
        <w:textAlignment w:val="baseline"/>
        <w:outlineLvl w:val="2"/>
        <w:rPr>
          <w:rFonts w:ascii="Arial" w:eastAsia="Times New Roman" w:hAnsi="Arial" w:cs="Arial"/>
          <w:color w:val="0C0C0C"/>
          <w:sz w:val="28"/>
          <w:szCs w:val="28"/>
          <w:u w:val="single"/>
          <w:lang w:eastAsia="ru-RU"/>
        </w:rPr>
      </w:pPr>
      <w:r>
        <w:rPr>
          <w:rFonts w:ascii="Arial" w:eastAsia="Times New Roman" w:hAnsi="Arial" w:cs="Arial"/>
          <w:color w:val="0C0C0C"/>
          <w:sz w:val="28"/>
          <w:szCs w:val="28"/>
          <w:u w:val="single"/>
          <w:lang w:eastAsia="ru-RU"/>
        </w:rPr>
        <w:t>«Дополни рисунок»</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Вырежьте из стикеров небольшие квадратики, кружочки или полосочки. Нарисуйте картинку, но «забудьте» добавить важный эле</w:t>
      </w:r>
      <w:r>
        <w:rPr>
          <w:rFonts w:ascii="Arial" w:eastAsia="Times New Roman" w:hAnsi="Arial" w:cs="Arial"/>
          <w:color w:val="000000"/>
          <w:sz w:val="28"/>
          <w:szCs w:val="28"/>
          <w:lang w:eastAsia="ru-RU"/>
        </w:rPr>
        <w:t>мент.</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Пусть малыш сам дорисует изображение с помощью стикеров. Так можно приклеить иголки ёжику, усы коту, лучики солнышку, колёса машине или капли дождя под тучкой.</w:t>
      </w:r>
    </w:p>
    <w:p w:rsidR="00927C20" w:rsidRDefault="00927C20">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p>
    <w:p w:rsidR="00927C20" w:rsidRDefault="00D7644E">
      <w:pPr>
        <w:shd w:val="clear" w:color="auto" w:fill="FFFFFF"/>
        <w:spacing w:after="0" w:line="240" w:lineRule="auto"/>
        <w:ind w:firstLine="709"/>
        <w:textAlignment w:val="baseline"/>
        <w:outlineLvl w:val="1"/>
        <w:rPr>
          <w:rFonts w:ascii="Arial" w:eastAsia="Times New Roman" w:hAnsi="Arial" w:cs="Arial"/>
          <w:b/>
          <w:color w:val="0C0C0C"/>
          <w:sz w:val="28"/>
          <w:szCs w:val="28"/>
          <w:lang w:eastAsia="ru-RU"/>
        </w:rPr>
      </w:pPr>
      <w:r>
        <w:rPr>
          <w:rFonts w:ascii="Arial" w:eastAsia="Times New Roman" w:hAnsi="Arial" w:cs="Arial"/>
          <w:b/>
          <w:color w:val="0C0C0C"/>
          <w:sz w:val="28"/>
          <w:szCs w:val="28"/>
          <w:lang w:eastAsia="ru-RU"/>
        </w:rPr>
        <w:t>Простые аппликации из цветной бумаги</w:t>
      </w:r>
    </w:p>
    <w:p w:rsidR="00927C20" w:rsidRDefault="00927C20">
      <w:pPr>
        <w:shd w:val="clear" w:color="auto" w:fill="FFFFFF"/>
        <w:spacing w:after="0" w:line="240" w:lineRule="auto"/>
        <w:ind w:firstLine="709"/>
        <w:textAlignment w:val="baseline"/>
        <w:outlineLvl w:val="1"/>
        <w:rPr>
          <w:rFonts w:ascii="Arial" w:eastAsia="Times New Roman" w:hAnsi="Arial" w:cs="Arial"/>
          <w:b/>
          <w:color w:val="0C0C0C"/>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Интересная техника для детского творчества – это об</w:t>
      </w:r>
      <w:r>
        <w:rPr>
          <w:rFonts w:ascii="Arial" w:eastAsia="Times New Roman" w:hAnsi="Arial" w:cs="Arial"/>
          <w:color w:val="000000"/>
          <w:sz w:val="28"/>
          <w:szCs w:val="28"/>
          <w:lang w:eastAsia="ru-RU"/>
        </w:rPr>
        <w:t xml:space="preserve">рывная аппликация. </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Возьмите цветную бумагу и начните рвать её на небольшие кусочки. Детям этот процесс очень нравится. Самым маленьким ребятам удобно работать с элементами покрупнее. Детям ближе к 3 годам можно предложить отрывать более мелкие кусочки.</w:t>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На</w:t>
      </w:r>
      <w:r>
        <w:rPr>
          <w:rFonts w:ascii="Arial" w:eastAsia="Times New Roman" w:hAnsi="Arial" w:cs="Arial"/>
          <w:color w:val="000000"/>
          <w:sz w:val="28"/>
          <w:szCs w:val="28"/>
          <w:lang w:eastAsia="ru-RU"/>
        </w:rPr>
        <w:t>чертите контуры рисунка. Он должен быть крупным, без мелких деталей. Пусть малыш «раскрасит» его в технике обрывной аппликации. Например, приклеит листочки на дерево или сделает сугробы. Можно нарисовать волны или цветы.</w:t>
      </w:r>
    </w:p>
    <w:p w:rsidR="00927C20" w:rsidRDefault="00927C20">
      <w:pPr>
        <w:shd w:val="clear" w:color="auto" w:fill="FFFFFF"/>
        <w:spacing w:after="0" w:line="240" w:lineRule="auto"/>
        <w:jc w:val="both"/>
        <w:textAlignment w:val="baseline"/>
        <w:rPr>
          <w:rFonts w:ascii="Arial" w:eastAsia="Times New Roman" w:hAnsi="Arial" w:cs="Arial"/>
          <w:color w:val="000000"/>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b/>
          <w:bCs/>
          <w:color w:val="000000"/>
          <w:sz w:val="28"/>
          <w:szCs w:val="28"/>
          <w:lang w:eastAsia="ru-RU"/>
        </w:rPr>
      </w:pPr>
      <w:r>
        <w:rPr>
          <w:rFonts w:ascii="Arial" w:eastAsia="Times New Roman" w:hAnsi="Arial" w:cs="Arial"/>
          <w:b/>
          <w:bCs/>
          <w:noProof/>
          <w:color w:val="000000"/>
          <w:sz w:val="28"/>
          <w:szCs w:val="28"/>
          <w:lang w:eastAsia="ru-RU"/>
        </w:rPr>
        <w:lastRenderedPageBreak/>
        <w:drawing>
          <wp:anchor distT="0" distB="0" distL="114300" distR="114300" simplePos="0" relativeHeight="251661312" behindDoc="1" locked="0" layoutInCell="1" allowOverlap="1">
            <wp:simplePos x="0" y="0"/>
            <wp:positionH relativeFrom="column">
              <wp:posOffset>4004945</wp:posOffset>
            </wp:positionH>
            <wp:positionV relativeFrom="paragraph">
              <wp:posOffset>-53340</wp:posOffset>
            </wp:positionV>
            <wp:extent cx="2343150" cy="1962150"/>
            <wp:effectExtent l="19050" t="0" r="0" b="0"/>
            <wp:wrapTight wrapText="bothSides">
              <wp:wrapPolygon edited="0">
                <wp:start x="-176" y="0"/>
                <wp:lineTo x="-176" y="21390"/>
                <wp:lineTo x="21600" y="21390"/>
                <wp:lineTo x="21600" y="0"/>
                <wp:lineTo x="-176" y="0"/>
              </wp:wrapPolygon>
            </wp:wrapTight>
            <wp:docPr id="13" name="Рисунок 6" descr="Аппликации для малышей 1-3 года. Обрывная аппликация Солнышко. Ша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6" descr="Аппликации для малышей 1-3 года. Обрывная аппликация Солнышко. Шаг 6"/>
                    <pic:cNvPicPr>
                      <a:picLocks noChangeAspect="1" noChangeArrowheads="1"/>
                    </pic:cNvPicPr>
                  </pic:nvPicPr>
                  <pic:blipFill>
                    <a:blip r:embed="rId7" cstate="print">
                      <a:lum bright="-16000" contrast="4800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404" t="7955" r="18511" b="5303"/>
                    <a:stretch>
                      <a:fillRect/>
                    </a:stretch>
                  </pic:blipFill>
                  <pic:spPr>
                    <a:xfrm>
                      <a:off x="0" y="0"/>
                      <a:ext cx="2343150" cy="1962150"/>
                    </a:xfrm>
                    <a:prstGeom prst="rect">
                      <a:avLst/>
                    </a:prstGeom>
                    <a:noFill/>
                    <a:ln>
                      <a:noFill/>
                    </a:ln>
                  </pic:spPr>
                </pic:pic>
              </a:graphicData>
            </a:graphic>
          </wp:anchor>
        </w:drawing>
      </w:r>
      <w:r>
        <w:rPr>
          <w:rFonts w:ascii="Arial" w:eastAsia="Times New Roman" w:hAnsi="Arial" w:cs="Arial"/>
          <w:b/>
          <w:bCs/>
          <w:color w:val="000000"/>
          <w:sz w:val="28"/>
          <w:szCs w:val="28"/>
          <w:lang w:eastAsia="ru-RU"/>
        </w:rPr>
        <w:t>Солнышко</w:t>
      </w:r>
    </w:p>
    <w:p w:rsidR="00927C20" w:rsidRDefault="00927C20">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Приготовим жёлтую </w:t>
      </w:r>
      <w:r>
        <w:rPr>
          <w:rFonts w:ascii="Arial" w:eastAsia="Times New Roman" w:hAnsi="Arial" w:cs="Arial"/>
          <w:color w:val="000000"/>
          <w:sz w:val="28"/>
          <w:szCs w:val="28"/>
          <w:lang w:eastAsia="ru-RU"/>
        </w:rPr>
        <w:t>бумагу и клей.</w:t>
      </w:r>
    </w:p>
    <w:p w:rsidR="00927C20" w:rsidRDefault="00927C20">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Разорвём бумагу на несколько мелких кусочков.</w:t>
      </w:r>
    </w:p>
    <w:p w:rsidR="00927C20" w:rsidRDefault="00927C20">
      <w:pPr>
        <w:shd w:val="clear" w:color="auto" w:fill="FFFFFF"/>
        <w:spacing w:after="0" w:line="240" w:lineRule="auto"/>
        <w:ind w:firstLine="709"/>
        <w:jc w:val="center"/>
        <w:textAlignment w:val="baseline"/>
        <w:rPr>
          <w:rFonts w:ascii="Arial" w:eastAsia="Times New Roman" w:hAnsi="Arial" w:cs="Arial"/>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Нарисуем контур солнца и начнём обклеивать его кусочками жёлтой бумаги. </w:t>
      </w:r>
    </w:p>
    <w:p w:rsidR="00927C20" w:rsidRDefault="00927C20">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p>
    <w:p w:rsidR="00927C20" w:rsidRPr="009F2552" w:rsidRDefault="00D7644E" w:rsidP="009F2552">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Добавим лучи.</w:t>
      </w:r>
    </w:p>
    <w:p w:rsidR="00927C20" w:rsidRDefault="00D7644E">
      <w:pPr>
        <w:shd w:val="clear" w:color="auto" w:fill="FFFFFF"/>
        <w:spacing w:after="0" w:line="240" w:lineRule="auto"/>
        <w:ind w:firstLine="709"/>
        <w:jc w:val="center"/>
        <w:textAlignment w:val="baseline"/>
        <w:rPr>
          <w:rFonts w:ascii="Arial" w:eastAsia="Times New Roman" w:hAnsi="Arial" w:cs="Arial"/>
          <w:sz w:val="28"/>
          <w:szCs w:val="28"/>
          <w:lang w:eastAsia="ru-RU"/>
        </w:rPr>
      </w:pPr>
      <w:r>
        <w:rPr>
          <w:rFonts w:ascii="Arial" w:eastAsia="Times New Roman" w:hAnsi="Arial" w:cs="Arial"/>
          <w:noProof/>
          <w:sz w:val="28"/>
          <w:szCs w:val="28"/>
          <w:lang w:eastAsia="ru-RU"/>
        </w:rPr>
        <w:drawing>
          <wp:anchor distT="0" distB="0" distL="114300" distR="114300" simplePos="0" relativeHeight="251660288" behindDoc="1" locked="0" layoutInCell="1" allowOverlap="1">
            <wp:simplePos x="0" y="0"/>
            <wp:positionH relativeFrom="column">
              <wp:posOffset>4109720</wp:posOffset>
            </wp:positionH>
            <wp:positionV relativeFrom="paragraph">
              <wp:posOffset>131445</wp:posOffset>
            </wp:positionV>
            <wp:extent cx="2114550" cy="2076450"/>
            <wp:effectExtent l="19050" t="0" r="0" b="0"/>
            <wp:wrapTight wrapText="bothSides">
              <wp:wrapPolygon edited="0">
                <wp:start x="-195" y="0"/>
                <wp:lineTo x="-195" y="21402"/>
                <wp:lineTo x="21600" y="21402"/>
                <wp:lineTo x="21600" y="0"/>
                <wp:lineTo x="-195" y="0"/>
              </wp:wrapPolygon>
            </wp:wrapTight>
            <wp:docPr id="11" name="Рисунок 11" descr="Аппликации для малышей 1-3 года. Обрывная аппликация Яблоко. Ша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Аппликации для малышей 1-3 года. Обрывная аппликация Яблоко. Шаг 5"/>
                    <pic:cNvPicPr>
                      <a:picLocks noChangeAspect="1" noChangeArrowheads="1"/>
                    </pic:cNvPicPr>
                  </pic:nvPicPr>
                  <pic:blipFill>
                    <a:blip r:embed="rId8" cstate="print">
                      <a:lum bright="-16000" contrast="5200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974" t="13636" r="24039" b="19886"/>
                    <a:stretch>
                      <a:fillRect/>
                    </a:stretch>
                  </pic:blipFill>
                  <pic:spPr>
                    <a:xfrm>
                      <a:off x="0" y="0"/>
                      <a:ext cx="2114550" cy="2076450"/>
                    </a:xfrm>
                    <a:prstGeom prst="rect">
                      <a:avLst/>
                    </a:prstGeom>
                    <a:noFill/>
                    <a:ln>
                      <a:noFill/>
                    </a:ln>
                  </pic:spPr>
                </pic:pic>
              </a:graphicData>
            </a:graphic>
          </wp:anchor>
        </w:drawing>
      </w: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Теперь в такой же технике сделаем</w:t>
      </w:r>
      <w:r w:rsidR="009F2552">
        <w:rPr>
          <w:rFonts w:ascii="Arial" w:eastAsia="Times New Roman" w:hAnsi="Arial" w:cs="Arial"/>
          <w:color w:val="000000"/>
          <w:sz w:val="28"/>
          <w:szCs w:val="28"/>
          <w:lang w:eastAsia="ru-RU"/>
        </w:rPr>
        <w:t xml:space="preserve"> </w:t>
      </w:r>
      <w:r>
        <w:rPr>
          <w:rFonts w:ascii="Arial" w:eastAsia="Times New Roman" w:hAnsi="Arial" w:cs="Arial"/>
          <w:b/>
          <w:bCs/>
          <w:color w:val="000000"/>
          <w:sz w:val="28"/>
          <w:szCs w:val="28"/>
          <w:lang w:eastAsia="ru-RU"/>
        </w:rPr>
        <w:t>яблоко</w:t>
      </w:r>
      <w:r w:rsidR="009F2552">
        <w:rPr>
          <w:rFonts w:ascii="Arial" w:eastAsia="Times New Roman" w:hAnsi="Arial" w:cs="Arial"/>
          <w:color w:val="000000"/>
          <w:sz w:val="28"/>
          <w:szCs w:val="28"/>
          <w:lang w:eastAsia="ru-RU"/>
        </w:rPr>
        <w:t>.</w:t>
      </w:r>
    </w:p>
    <w:p w:rsidR="00927C20" w:rsidRDefault="00927C20">
      <w:pPr>
        <w:shd w:val="clear" w:color="auto" w:fill="FFFFFF"/>
        <w:spacing w:after="0" w:line="240" w:lineRule="auto"/>
        <w:textAlignment w:val="baseline"/>
        <w:rPr>
          <w:rFonts w:ascii="Arial" w:eastAsia="Times New Roman" w:hAnsi="Arial" w:cs="Arial"/>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Нарвём зелёные, красные и коричневые кусочки бумаги и на</w:t>
      </w:r>
      <w:r>
        <w:rPr>
          <w:rFonts w:ascii="Arial" w:eastAsia="Times New Roman" w:hAnsi="Arial" w:cs="Arial"/>
          <w:color w:val="000000"/>
          <w:sz w:val="28"/>
          <w:szCs w:val="28"/>
          <w:lang w:eastAsia="ru-RU"/>
        </w:rPr>
        <w:t>чнём приклеивать их на шаблон.</w:t>
      </w:r>
    </w:p>
    <w:p w:rsidR="00927C20" w:rsidRDefault="00927C20">
      <w:pPr>
        <w:shd w:val="clear" w:color="auto" w:fill="FFFFFF"/>
        <w:spacing w:after="0" w:line="240" w:lineRule="auto"/>
        <w:textAlignment w:val="baseline"/>
        <w:rPr>
          <w:rFonts w:ascii="Arial" w:eastAsia="Times New Roman" w:hAnsi="Arial" w:cs="Arial"/>
          <w:sz w:val="28"/>
          <w:szCs w:val="28"/>
          <w:lang w:eastAsia="ru-RU"/>
        </w:rPr>
      </w:pPr>
    </w:p>
    <w:p w:rsidR="00927C20" w:rsidRDefault="00D7644E">
      <w:pPr>
        <w:shd w:val="clear" w:color="auto" w:fill="FFFFFF"/>
        <w:spacing w:after="0" w:line="240" w:lineRule="auto"/>
        <w:ind w:firstLine="709"/>
        <w:jc w:val="both"/>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Само яблоко сделаем красным, листик — зелёным, а веточку — коричневой.</w:t>
      </w:r>
    </w:p>
    <w:p w:rsidR="00927C20" w:rsidRDefault="00927C20">
      <w:pPr>
        <w:shd w:val="clear" w:color="auto" w:fill="FFFFFF"/>
        <w:spacing w:after="0" w:line="240" w:lineRule="auto"/>
        <w:ind w:firstLine="709"/>
        <w:textAlignment w:val="baseline"/>
        <w:outlineLvl w:val="1"/>
        <w:rPr>
          <w:rFonts w:ascii="Arial" w:eastAsia="Times New Roman" w:hAnsi="Arial" w:cs="Arial"/>
          <w:color w:val="0C0C0C"/>
          <w:sz w:val="28"/>
          <w:szCs w:val="28"/>
          <w:lang w:eastAsia="ru-RU"/>
        </w:rPr>
      </w:pPr>
    </w:p>
    <w:p w:rsidR="00927C20" w:rsidRDefault="00927C20">
      <w:pPr>
        <w:shd w:val="clear" w:color="auto" w:fill="FFFFFF"/>
        <w:spacing w:after="0" w:line="240" w:lineRule="auto"/>
        <w:ind w:firstLine="709"/>
        <w:textAlignment w:val="baseline"/>
        <w:outlineLvl w:val="1"/>
        <w:rPr>
          <w:rFonts w:ascii="Arial" w:eastAsia="Times New Roman" w:hAnsi="Arial" w:cs="Arial"/>
          <w:color w:val="0C0C0C"/>
          <w:sz w:val="28"/>
          <w:szCs w:val="28"/>
          <w:lang w:eastAsia="ru-RU"/>
        </w:rPr>
      </w:pPr>
    </w:p>
    <w:p w:rsidR="00927C20" w:rsidRDefault="00D7644E">
      <w:pPr>
        <w:tabs>
          <w:tab w:val="left" w:pos="0"/>
        </w:tabs>
        <w:spacing w:after="0" w:line="240" w:lineRule="auto"/>
        <w:ind w:firstLine="567"/>
        <w:rPr>
          <w:rFonts w:ascii="Arial" w:hAnsi="Arial" w:cs="Arial"/>
          <w:i/>
          <w:iCs/>
          <w:sz w:val="24"/>
          <w:szCs w:val="24"/>
        </w:rPr>
      </w:pPr>
      <w:r>
        <w:rPr>
          <w:rFonts w:ascii="Arial" w:hAnsi="Arial" w:cs="Arial"/>
          <w:i/>
          <w:iCs/>
          <w:sz w:val="24"/>
          <w:szCs w:val="24"/>
        </w:rPr>
        <w:t>Педагог</w:t>
      </w:r>
      <w:r>
        <w:rPr>
          <w:rFonts w:ascii="Arial" w:hAnsi="Arial" w:cs="Arial"/>
          <w:i/>
          <w:iCs/>
          <w:sz w:val="24"/>
          <w:szCs w:val="24"/>
        </w:rPr>
        <w:t>-психолог Центра ранней комплексной помощи ГБУ «ЦППМСП «Доверие» Картаполова О.В. (по материалам Интернет-ресурсов)</w:t>
      </w:r>
    </w:p>
    <w:p w:rsidR="00927C20" w:rsidRDefault="00927C20">
      <w:pPr>
        <w:spacing w:after="0" w:line="240" w:lineRule="auto"/>
        <w:ind w:firstLine="709"/>
        <w:rPr>
          <w:rFonts w:ascii="Arial" w:hAnsi="Arial" w:cs="Arial"/>
          <w:sz w:val="28"/>
          <w:szCs w:val="28"/>
        </w:rPr>
      </w:pPr>
    </w:p>
    <w:sectPr w:rsidR="00927C20" w:rsidSect="00927C20">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44E" w:rsidRDefault="00D7644E">
      <w:pPr>
        <w:spacing w:line="240" w:lineRule="auto"/>
      </w:pPr>
      <w:r>
        <w:separator/>
      </w:r>
    </w:p>
  </w:endnote>
  <w:endnote w:type="continuationSeparator" w:id="1">
    <w:p w:rsidR="00D7644E" w:rsidRDefault="00D764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44E" w:rsidRDefault="00D7644E">
      <w:pPr>
        <w:spacing w:after="0"/>
      </w:pPr>
      <w:r>
        <w:separator/>
      </w:r>
    </w:p>
  </w:footnote>
  <w:footnote w:type="continuationSeparator" w:id="1">
    <w:p w:rsidR="00D7644E" w:rsidRDefault="00D7644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B3107"/>
    <w:rsid w:val="00111A59"/>
    <w:rsid w:val="003D25A2"/>
    <w:rsid w:val="004F4CF4"/>
    <w:rsid w:val="00900B42"/>
    <w:rsid w:val="00927C20"/>
    <w:rsid w:val="009F2552"/>
    <w:rsid w:val="00AB3107"/>
    <w:rsid w:val="00D7644E"/>
    <w:rsid w:val="00DB2E8E"/>
    <w:rsid w:val="00FC3326"/>
    <w:rsid w:val="1A3C7E49"/>
    <w:rsid w:val="652845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C2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C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7C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cp:revision>
  <cp:lastPrinted>2024-11-01T10:54:00Z</cp:lastPrinted>
  <dcterms:created xsi:type="dcterms:W3CDTF">2024-10-30T14:26:00Z</dcterms:created>
  <dcterms:modified xsi:type="dcterms:W3CDTF">2025-12-01T04:45:00Z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B1B88FDB05B24763A7C0FF290372EEC2_12</vt:lpwstr>
  </property>
</Properties>
</file>