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B" w:rsidRPr="005431DB" w:rsidRDefault="005431DB" w:rsidP="00570591">
      <w:pPr>
        <w:pStyle w:val="1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5431DB">
        <w:rPr>
          <w:rFonts w:ascii="Times New Roman" w:hAnsi="Times New Roman" w:cs="Times New Roman"/>
          <w:sz w:val="24"/>
          <w:szCs w:val="24"/>
        </w:rPr>
        <w:t>Для развития речи малыша огромное значение имеет первый год жизни. Именно в это время закладывается база, на которой в дальнейшем будет строиться полноценное речевое разв</w:t>
      </w:r>
      <w:r>
        <w:rPr>
          <w:rFonts w:ascii="Times New Roman" w:hAnsi="Times New Roman" w:cs="Times New Roman"/>
          <w:sz w:val="24"/>
          <w:szCs w:val="24"/>
        </w:rPr>
        <w:t>итие. К</w:t>
      </w:r>
      <w:r w:rsidRPr="005431DB">
        <w:rPr>
          <w:rFonts w:ascii="Times New Roman" w:hAnsi="Times New Roman" w:cs="Times New Roman"/>
          <w:sz w:val="24"/>
          <w:szCs w:val="24"/>
        </w:rPr>
        <w:t>аким образом можно развивать речь малыша уже в этот ранний период, с помощью каких игр и упражнений можно способствовать формированию и ра</w:t>
      </w:r>
      <w:r>
        <w:rPr>
          <w:rFonts w:ascii="Times New Roman" w:hAnsi="Times New Roman" w:cs="Times New Roman"/>
          <w:sz w:val="24"/>
          <w:szCs w:val="24"/>
        </w:rPr>
        <w:t>звитию красивой, грамотной речи. Поскольку – вы самая лучшая игрушка для вашего малыш, то большая часть игрового «оборудования» у вас под рукой: ваше лицо, руки и другие части тела. Все, что вам нужно, -</w:t>
      </w:r>
      <w:r w:rsidR="0057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немного стимулирующих идей, материалов для творчества и времени, чтобы повеселиться.</w:t>
      </w:r>
    </w:p>
    <w:p w:rsidR="00AD6C92" w:rsidRPr="00F11B41" w:rsidRDefault="00125AFD" w:rsidP="00570591">
      <w:pPr>
        <w:pStyle w:val="2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С </w:t>
      </w:r>
      <w:r w:rsidR="00D34069"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рождения</w:t>
      </w:r>
      <w:r w:rsidR="00247622"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до 3</w:t>
      </w:r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месяцев</w:t>
      </w:r>
      <w:r w:rsidR="00AD6C92"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AD6C92" w:rsidRPr="00F11B41" w:rsidRDefault="00AD6C92" w:rsidP="00570591">
      <w:pPr>
        <w:pStyle w:val="2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Стимулирование отдельных звуков </w:t>
      </w:r>
      <w:proofErr w:type="spellStart"/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гуканья</w:t>
      </w:r>
      <w:proofErr w:type="spellEnd"/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 ответ на эмоциональное обращение взрослого.</w:t>
      </w:r>
    </w:p>
    <w:p w:rsidR="00AD6C92" w:rsidRPr="00247622" w:rsidRDefault="00125AFD" w:rsidP="00F62FF7">
      <w:pPr>
        <w:pStyle w:val="321"/>
        <w:keepNext/>
        <w:keepLines/>
        <w:shd w:val="clear" w:color="auto" w:fill="auto"/>
        <w:spacing w:before="0" w:after="0" w:line="240" w:lineRule="auto"/>
        <w:ind w:firstLine="240"/>
        <w:rPr>
          <w:i w:val="0"/>
          <w:sz w:val="24"/>
          <w:szCs w:val="24"/>
        </w:rPr>
      </w:pPr>
      <w:r w:rsidRPr="00247622">
        <w:rPr>
          <w:i w:val="0"/>
          <w:sz w:val="24"/>
          <w:szCs w:val="24"/>
        </w:rPr>
        <w:t>Игра</w:t>
      </w:r>
      <w:r w:rsidR="00AD6C92" w:rsidRPr="00247622">
        <w:rPr>
          <w:i w:val="0"/>
          <w:sz w:val="24"/>
          <w:szCs w:val="24"/>
        </w:rPr>
        <w:t xml:space="preserve"> «Звуки»</w:t>
      </w:r>
    </w:p>
    <w:p w:rsidR="00AD6C92" w:rsidRPr="005431DB" w:rsidRDefault="00AD6C92" w:rsidP="00570591">
      <w:pPr>
        <w:pStyle w:val="1"/>
        <w:shd w:val="clear" w:color="auto" w:fill="auto"/>
        <w:spacing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431DB">
        <w:rPr>
          <w:rFonts w:ascii="Times New Roman" w:hAnsi="Times New Roman" w:cs="Times New Roman"/>
          <w:sz w:val="24"/>
          <w:szCs w:val="24"/>
        </w:rPr>
        <w:t xml:space="preserve">Возьмите малыша на руки, привлеките </w:t>
      </w:r>
      <w:r w:rsidR="00125AFD" w:rsidRPr="005431DB">
        <w:rPr>
          <w:rFonts w:ascii="Times New Roman" w:hAnsi="Times New Roman" w:cs="Times New Roman"/>
          <w:sz w:val="24"/>
          <w:szCs w:val="24"/>
        </w:rPr>
        <w:t>его внимание к своему лицу. Щел</w:t>
      </w:r>
      <w:r w:rsidRPr="005431DB">
        <w:rPr>
          <w:rFonts w:ascii="Times New Roman" w:hAnsi="Times New Roman" w:cs="Times New Roman"/>
          <w:sz w:val="24"/>
          <w:szCs w:val="24"/>
        </w:rPr>
        <w:t xml:space="preserve">кайте языком, высовывайте его, целуйте малыша, фыркайте, </w:t>
      </w:r>
      <w:proofErr w:type="spellStart"/>
      <w:r w:rsidRPr="005431DB">
        <w:rPr>
          <w:rFonts w:ascii="Times New Roman" w:hAnsi="Times New Roman" w:cs="Times New Roman"/>
          <w:sz w:val="24"/>
          <w:szCs w:val="24"/>
        </w:rPr>
        <w:t>пропевайте</w:t>
      </w:r>
      <w:proofErr w:type="spellEnd"/>
      <w:r w:rsidR="00125AFD" w:rsidRPr="005431DB">
        <w:rPr>
          <w:rFonts w:ascii="Times New Roman" w:hAnsi="Times New Roman" w:cs="Times New Roman"/>
          <w:sz w:val="24"/>
          <w:szCs w:val="24"/>
        </w:rPr>
        <w:t xml:space="preserve"> зву</w:t>
      </w:r>
      <w:r w:rsidRPr="005431DB">
        <w:rPr>
          <w:rFonts w:ascii="Times New Roman" w:hAnsi="Times New Roman" w:cs="Times New Roman"/>
          <w:sz w:val="24"/>
          <w:szCs w:val="24"/>
        </w:rPr>
        <w:t>ки: «Агу-</w:t>
      </w:r>
      <w:proofErr w:type="spellStart"/>
      <w:r w:rsidRPr="005431DB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543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1DB">
        <w:rPr>
          <w:rFonts w:ascii="Times New Roman" w:hAnsi="Times New Roman" w:cs="Times New Roman"/>
          <w:sz w:val="24"/>
          <w:szCs w:val="24"/>
        </w:rPr>
        <w:t>агы-гы</w:t>
      </w:r>
      <w:proofErr w:type="spellEnd"/>
      <w:r w:rsidRPr="00543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1DB">
        <w:rPr>
          <w:rFonts w:ascii="Times New Roman" w:hAnsi="Times New Roman" w:cs="Times New Roman"/>
          <w:sz w:val="24"/>
          <w:szCs w:val="24"/>
        </w:rPr>
        <w:t>кх-кх</w:t>
      </w:r>
      <w:proofErr w:type="spellEnd"/>
      <w:r w:rsidRPr="005431DB">
        <w:rPr>
          <w:rFonts w:ascii="Times New Roman" w:hAnsi="Times New Roman" w:cs="Times New Roman"/>
          <w:sz w:val="24"/>
          <w:szCs w:val="24"/>
        </w:rPr>
        <w:t xml:space="preserve">...». Когда малыш начнет </w:t>
      </w:r>
      <w:proofErr w:type="spellStart"/>
      <w:r w:rsidRPr="005431DB">
        <w:rPr>
          <w:rFonts w:ascii="Times New Roman" w:hAnsi="Times New Roman" w:cs="Times New Roman"/>
          <w:sz w:val="24"/>
          <w:szCs w:val="24"/>
        </w:rPr>
        <w:t>агукать</w:t>
      </w:r>
      <w:proofErr w:type="spellEnd"/>
      <w:r w:rsidRPr="005431DB">
        <w:rPr>
          <w:rFonts w:ascii="Times New Roman" w:hAnsi="Times New Roman" w:cs="Times New Roman"/>
          <w:sz w:val="24"/>
          <w:szCs w:val="24"/>
        </w:rPr>
        <w:t>, поддержите его, повторяя за ним его звуки.</w:t>
      </w:r>
    </w:p>
    <w:p w:rsidR="00655979" w:rsidRPr="003B1554" w:rsidRDefault="00655979" w:rsidP="00F62FF7">
      <w:pPr>
        <w:pStyle w:val="ac"/>
        <w:shd w:val="clear" w:color="auto" w:fill="auto"/>
        <w:tabs>
          <w:tab w:val="right" w:pos="10263"/>
        </w:tabs>
        <w:spacing w:before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31DB">
        <w:rPr>
          <w:rFonts w:ascii="Times New Roman" w:hAnsi="Times New Roman" w:cs="Times New Roman"/>
          <w:b/>
          <w:sz w:val="24"/>
          <w:szCs w:val="24"/>
        </w:rPr>
        <w:t>Игра "Забава</w:t>
      </w:r>
      <w:r w:rsidRPr="003B1554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125AFD" w:rsidRPr="003B1554" w:rsidRDefault="00AD6C92" w:rsidP="00570591">
      <w:pPr>
        <w:pStyle w:val="ac"/>
        <w:shd w:val="clear" w:color="auto" w:fill="auto"/>
        <w:tabs>
          <w:tab w:val="right" w:pos="10263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 xml:space="preserve">Сядьте так, чтобы ваша спина опиралась на что-нибудь, а ноги были согнуты. </w:t>
      </w:r>
      <w:proofErr w:type="gramStart"/>
      <w:r w:rsidRPr="003B1554">
        <w:rPr>
          <w:rFonts w:ascii="Times New Roman" w:hAnsi="Times New Roman" w:cs="Times New Roman"/>
          <w:sz w:val="24"/>
          <w:szCs w:val="24"/>
        </w:rPr>
        <w:t>Разместите ребенка</w:t>
      </w:r>
      <w:proofErr w:type="gramEnd"/>
      <w:r w:rsidRPr="003B1554">
        <w:rPr>
          <w:rFonts w:ascii="Times New Roman" w:hAnsi="Times New Roman" w:cs="Times New Roman"/>
          <w:sz w:val="24"/>
          <w:szCs w:val="24"/>
        </w:rPr>
        <w:t xml:space="preserve"> у себя на коленях. Поиграйте с губками ребенка: опускайте нижнюю губу, </w:t>
      </w:r>
      <w:r w:rsidRPr="003B1554">
        <w:rPr>
          <w:rStyle w:val="1pt"/>
          <w:rFonts w:ascii="Times New Roman" w:hAnsi="Times New Roman" w:cs="Times New Roman"/>
          <w:sz w:val="24"/>
          <w:szCs w:val="24"/>
        </w:rPr>
        <w:t>под</w:t>
      </w:r>
      <w:r w:rsidRPr="003B1554">
        <w:rPr>
          <w:rFonts w:ascii="Times New Roman" w:hAnsi="Times New Roman" w:cs="Times New Roman"/>
          <w:sz w:val="24"/>
          <w:szCs w:val="24"/>
        </w:rPr>
        <w:t>нимайте верхнюю губу к носику</w:t>
      </w:r>
      <w:r w:rsidR="00125AFD" w:rsidRPr="003B1554">
        <w:rPr>
          <w:rFonts w:ascii="Times New Roman" w:hAnsi="Times New Roman" w:cs="Times New Roman"/>
          <w:sz w:val="24"/>
          <w:szCs w:val="24"/>
        </w:rPr>
        <w:t>; поглаживая губы ребенка, округлите их, пропойте</w:t>
      </w:r>
      <w:proofErr w:type="gramStart"/>
      <w:r w:rsidR="00125AFD" w:rsidRPr="003B1554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125AFD" w:rsidRPr="003B1554">
        <w:rPr>
          <w:rFonts w:ascii="Times New Roman" w:hAnsi="Times New Roman" w:cs="Times New Roman"/>
          <w:sz w:val="24"/>
          <w:szCs w:val="24"/>
        </w:rPr>
        <w:t>--о";соберите губки в трубочку, пропойте"</w:t>
      </w:r>
      <w:r w:rsidR="0081740D" w:rsidRPr="003B1554">
        <w:rPr>
          <w:rFonts w:ascii="Times New Roman" w:hAnsi="Times New Roman" w:cs="Times New Roman"/>
          <w:sz w:val="24"/>
          <w:szCs w:val="24"/>
        </w:rPr>
        <w:t>у--у</w:t>
      </w:r>
      <w:r w:rsidR="00125AFD" w:rsidRPr="003B1554">
        <w:rPr>
          <w:rFonts w:ascii="Times New Roman" w:hAnsi="Times New Roman" w:cs="Times New Roman"/>
          <w:sz w:val="24"/>
          <w:szCs w:val="24"/>
        </w:rPr>
        <w:t>"</w:t>
      </w:r>
      <w:r w:rsidR="0081740D" w:rsidRPr="003B1554">
        <w:rPr>
          <w:rFonts w:ascii="Times New Roman" w:hAnsi="Times New Roman" w:cs="Times New Roman"/>
          <w:sz w:val="24"/>
          <w:szCs w:val="24"/>
        </w:rPr>
        <w:t>; опустите нижнюю челюсть ребенка, скажите: "а--а"</w:t>
      </w:r>
    </w:p>
    <w:p w:rsidR="00AD6C92" w:rsidRPr="00F11B41" w:rsidRDefault="00AD6C92" w:rsidP="00570591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 3 до 6 месяцев.</w:t>
      </w:r>
    </w:p>
    <w:p w:rsidR="00AD6C92" w:rsidRPr="00F11B41" w:rsidRDefault="00AD6C92" w:rsidP="00570591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Стимулирование </w:t>
      </w:r>
      <w:proofErr w:type="gramStart"/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певучего</w:t>
      </w:r>
      <w:proofErr w:type="gramEnd"/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</w:t>
      </w:r>
      <w:proofErr w:type="spellStart"/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гуления</w:t>
      </w:r>
      <w:proofErr w:type="spellEnd"/>
      <w:r w:rsidRPr="00F11B4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655979" w:rsidRPr="00247622" w:rsidRDefault="00655979" w:rsidP="00F62FF7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22">
        <w:rPr>
          <w:rFonts w:ascii="Times New Roman" w:hAnsi="Times New Roman" w:cs="Times New Roman"/>
          <w:b/>
          <w:sz w:val="24"/>
          <w:szCs w:val="24"/>
        </w:rPr>
        <w:t>Игра "Забава с зеркалом"</w:t>
      </w:r>
    </w:p>
    <w:p w:rsidR="00570591" w:rsidRDefault="00AD6C92" w:rsidP="00570591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>Поднесите малыша к зеркалу, ласково спрашивая его: «Кто та</w:t>
      </w:r>
      <w:r w:rsidR="00247622">
        <w:rPr>
          <w:rFonts w:ascii="Times New Roman" w:hAnsi="Times New Roman" w:cs="Times New Roman"/>
          <w:sz w:val="24"/>
          <w:szCs w:val="24"/>
        </w:rPr>
        <w:t xml:space="preserve">м?» и восклицая: </w:t>
      </w:r>
      <w:r w:rsidR="0081740D" w:rsidRPr="003B1554">
        <w:rPr>
          <w:rFonts w:ascii="Times New Roman" w:hAnsi="Times New Roman" w:cs="Times New Roman"/>
          <w:sz w:val="24"/>
          <w:szCs w:val="24"/>
        </w:rPr>
        <w:t>(имя ребенка)</w:t>
      </w:r>
      <w:r w:rsidRPr="003B1554">
        <w:rPr>
          <w:rFonts w:ascii="Times New Roman" w:hAnsi="Times New Roman" w:cs="Times New Roman"/>
          <w:sz w:val="24"/>
          <w:szCs w:val="24"/>
        </w:rPr>
        <w:t>!»</w:t>
      </w:r>
      <w:r w:rsidR="0081740D" w:rsidRPr="003B1554">
        <w:rPr>
          <w:rFonts w:ascii="Times New Roman" w:hAnsi="Times New Roman" w:cs="Times New Roman"/>
          <w:sz w:val="24"/>
          <w:szCs w:val="24"/>
        </w:rPr>
        <w:t xml:space="preserve">. </w:t>
      </w:r>
      <w:r w:rsidRPr="003B1554">
        <w:rPr>
          <w:rFonts w:ascii="Times New Roman" w:hAnsi="Times New Roman" w:cs="Times New Roman"/>
          <w:sz w:val="24"/>
          <w:szCs w:val="24"/>
        </w:rPr>
        <w:t>Предоставьте малышу возможность заф</w:t>
      </w:r>
      <w:r w:rsidR="0081740D" w:rsidRPr="003B1554">
        <w:rPr>
          <w:rFonts w:ascii="Times New Roman" w:hAnsi="Times New Roman" w:cs="Times New Roman"/>
          <w:sz w:val="24"/>
          <w:szCs w:val="24"/>
        </w:rPr>
        <w:t>иксировать свое отражение в зер</w:t>
      </w:r>
      <w:r w:rsidRPr="003B1554">
        <w:rPr>
          <w:rFonts w:ascii="Times New Roman" w:hAnsi="Times New Roman" w:cs="Times New Roman"/>
          <w:sz w:val="24"/>
          <w:szCs w:val="24"/>
        </w:rPr>
        <w:t xml:space="preserve">кале. Возьмите ручку ребенка за локоток, поднимите ее </w:t>
      </w:r>
      <w:r w:rsidRPr="003B1554">
        <w:rPr>
          <w:rFonts w:ascii="Times New Roman" w:hAnsi="Times New Roman" w:cs="Times New Roman"/>
          <w:sz w:val="24"/>
          <w:szCs w:val="24"/>
        </w:rPr>
        <w:lastRenderedPageBreak/>
        <w:t>до уровн</w:t>
      </w:r>
      <w:r w:rsidR="0081740D" w:rsidRPr="003B1554">
        <w:rPr>
          <w:rFonts w:ascii="Times New Roman" w:hAnsi="Times New Roman" w:cs="Times New Roman"/>
          <w:sz w:val="24"/>
          <w:szCs w:val="24"/>
        </w:rPr>
        <w:t>я головы, сле</w:t>
      </w:r>
      <w:r w:rsidRPr="003B1554">
        <w:rPr>
          <w:rFonts w:ascii="Times New Roman" w:hAnsi="Times New Roman" w:cs="Times New Roman"/>
          <w:sz w:val="24"/>
          <w:szCs w:val="24"/>
        </w:rPr>
        <w:t>дя за тем, чтобы ладошка дотронулась до голов</w:t>
      </w:r>
      <w:r w:rsidR="0081740D" w:rsidRPr="003B1554">
        <w:rPr>
          <w:rFonts w:ascii="Times New Roman" w:hAnsi="Times New Roman" w:cs="Times New Roman"/>
          <w:sz w:val="24"/>
          <w:szCs w:val="24"/>
        </w:rPr>
        <w:t>ы. Проведите его вдоль всего ли</w:t>
      </w:r>
      <w:r w:rsidRPr="003B1554">
        <w:rPr>
          <w:rFonts w:ascii="Times New Roman" w:hAnsi="Times New Roman" w:cs="Times New Roman"/>
          <w:sz w:val="24"/>
          <w:szCs w:val="24"/>
        </w:rPr>
        <w:t>ца ребенка. Кулачок раскроется, и малыш будет ощупывать свое лицо.</w:t>
      </w:r>
      <w:r w:rsidR="00570591">
        <w:rPr>
          <w:rFonts w:ascii="Times New Roman" w:hAnsi="Times New Roman" w:cs="Times New Roman"/>
          <w:sz w:val="24"/>
          <w:szCs w:val="24"/>
        </w:rPr>
        <w:t xml:space="preserve"> </w:t>
      </w:r>
      <w:r w:rsidR="00655979" w:rsidRPr="003B1554">
        <w:rPr>
          <w:rFonts w:ascii="Times New Roman" w:hAnsi="Times New Roman" w:cs="Times New Roman"/>
          <w:sz w:val="24"/>
          <w:szCs w:val="24"/>
        </w:rPr>
        <w:t>А затем</w:t>
      </w:r>
      <w:r w:rsidRPr="003B1554">
        <w:rPr>
          <w:rFonts w:ascii="Times New Roman" w:hAnsi="Times New Roman" w:cs="Times New Roman"/>
          <w:sz w:val="24"/>
          <w:szCs w:val="24"/>
        </w:rPr>
        <w:t xml:space="preserve"> проведите его по своему лицу. Погладьте ладошкой малыша свои щеки, дотроньтесь до носа и рта. Убедитесь, что ребенок следит за своими действиями в зеркале! Дотроньтесь еще раз до своего рт</w:t>
      </w:r>
      <w:r w:rsidR="0081740D" w:rsidRPr="003B1554">
        <w:rPr>
          <w:rFonts w:ascii="Times New Roman" w:hAnsi="Times New Roman" w:cs="Times New Roman"/>
          <w:sz w:val="24"/>
          <w:szCs w:val="24"/>
        </w:rPr>
        <w:t>а ручк</w:t>
      </w:r>
      <w:r w:rsidR="00655979" w:rsidRPr="003B1554">
        <w:rPr>
          <w:rFonts w:ascii="Times New Roman" w:hAnsi="Times New Roman" w:cs="Times New Roman"/>
          <w:sz w:val="24"/>
          <w:szCs w:val="24"/>
        </w:rPr>
        <w:t>ой малыша, пропойте звуки: «</w:t>
      </w:r>
      <w:proofErr w:type="gramStart"/>
      <w:r w:rsidR="00655979" w:rsidRPr="003B1554">
        <w:rPr>
          <w:rFonts w:ascii="Times New Roman" w:hAnsi="Times New Roman" w:cs="Times New Roman"/>
          <w:sz w:val="24"/>
          <w:szCs w:val="24"/>
        </w:rPr>
        <w:t>а-</w:t>
      </w:r>
      <w:r w:rsidR="0081740D" w:rsidRPr="003B15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740D" w:rsidRPr="003B1554">
        <w:rPr>
          <w:rFonts w:ascii="Times New Roman" w:hAnsi="Times New Roman" w:cs="Times New Roman"/>
          <w:sz w:val="24"/>
          <w:szCs w:val="24"/>
        </w:rPr>
        <w:t>»;</w:t>
      </w:r>
      <w:r w:rsidRPr="003B1554">
        <w:rPr>
          <w:rFonts w:ascii="Times New Roman" w:hAnsi="Times New Roman" w:cs="Times New Roman"/>
          <w:sz w:val="24"/>
          <w:szCs w:val="24"/>
        </w:rPr>
        <w:t xml:space="preserve"> вытягивая </w:t>
      </w:r>
      <w:r w:rsidR="00655979" w:rsidRPr="003B1554">
        <w:rPr>
          <w:rFonts w:ascii="Times New Roman" w:hAnsi="Times New Roman" w:cs="Times New Roman"/>
          <w:sz w:val="24"/>
          <w:szCs w:val="24"/>
        </w:rPr>
        <w:t>губы «трубочкой», спойте: « у--у-</w:t>
      </w:r>
      <w:r w:rsidRPr="003B1554">
        <w:rPr>
          <w:rFonts w:ascii="Times New Roman" w:hAnsi="Times New Roman" w:cs="Times New Roman"/>
          <w:sz w:val="24"/>
          <w:szCs w:val="24"/>
        </w:rPr>
        <w:t>-у».</w:t>
      </w:r>
    </w:p>
    <w:p w:rsidR="00AD6C92" w:rsidRPr="00570591" w:rsidRDefault="00AD6C92" w:rsidP="00F62FF7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b/>
          <w:sz w:val="24"/>
          <w:szCs w:val="24"/>
        </w:rPr>
        <w:t>Игра «В ритме выдоха»</w:t>
      </w:r>
    </w:p>
    <w:p w:rsidR="005431DB" w:rsidRPr="00901792" w:rsidRDefault="00AD6C92" w:rsidP="0057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92">
        <w:rPr>
          <w:rFonts w:ascii="Times New Roman" w:hAnsi="Times New Roman" w:cs="Times New Roman"/>
          <w:sz w:val="24"/>
          <w:szCs w:val="24"/>
        </w:rPr>
        <w:t xml:space="preserve">Ребенок расположен на </w:t>
      </w:r>
      <w:proofErr w:type="spellStart"/>
      <w:r w:rsidRPr="00901792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Pr="00901792">
        <w:rPr>
          <w:rFonts w:ascii="Times New Roman" w:hAnsi="Times New Roman" w:cs="Times New Roman"/>
          <w:sz w:val="24"/>
          <w:szCs w:val="24"/>
        </w:rPr>
        <w:t xml:space="preserve"> столе в позе «на боку»</w:t>
      </w:r>
      <w:proofErr w:type="gramStart"/>
      <w:r w:rsidRPr="00901792">
        <w:rPr>
          <w:rFonts w:ascii="Times New Roman" w:hAnsi="Times New Roman" w:cs="Times New Roman"/>
          <w:sz w:val="24"/>
          <w:szCs w:val="24"/>
        </w:rPr>
        <w:t>.</w:t>
      </w:r>
      <w:r w:rsidR="00E85E5C" w:rsidRPr="009017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5E5C" w:rsidRPr="00901792">
        <w:rPr>
          <w:rFonts w:ascii="Times New Roman" w:hAnsi="Times New Roman" w:cs="Times New Roman"/>
          <w:sz w:val="24"/>
          <w:szCs w:val="24"/>
        </w:rPr>
        <w:t xml:space="preserve">однимите полусогнутую ручку вверх (вдох), опускайте ее, тесно прижимая к боковой и передней поверхностям грудной клетки (выдох)(2-3 раза). На выдохе </w:t>
      </w:r>
      <w:r w:rsidRPr="00901792">
        <w:rPr>
          <w:rFonts w:ascii="Times New Roman" w:hAnsi="Times New Roman" w:cs="Times New Roman"/>
          <w:sz w:val="24"/>
          <w:szCs w:val="24"/>
        </w:rPr>
        <w:t xml:space="preserve">малыша </w:t>
      </w:r>
      <w:proofErr w:type="spellStart"/>
      <w:r w:rsidRPr="00901792">
        <w:rPr>
          <w:rFonts w:ascii="Times New Roman" w:hAnsi="Times New Roman" w:cs="Times New Roman"/>
          <w:sz w:val="24"/>
          <w:szCs w:val="24"/>
        </w:rPr>
        <w:t>пропевайте</w:t>
      </w:r>
      <w:proofErr w:type="spellEnd"/>
      <w:r w:rsidRPr="00901792">
        <w:rPr>
          <w:rFonts w:ascii="Times New Roman" w:hAnsi="Times New Roman" w:cs="Times New Roman"/>
          <w:sz w:val="24"/>
          <w:szCs w:val="24"/>
        </w:rPr>
        <w:t xml:space="preserve"> различные звуки </w:t>
      </w:r>
      <w:proofErr w:type="spellStart"/>
      <w:r w:rsidRPr="00901792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901792">
        <w:rPr>
          <w:rFonts w:ascii="Times New Roman" w:hAnsi="Times New Roman" w:cs="Times New Roman"/>
          <w:sz w:val="24"/>
          <w:szCs w:val="24"/>
        </w:rPr>
        <w:t>.</w:t>
      </w:r>
    </w:p>
    <w:p w:rsidR="00AD6C92" w:rsidRPr="00F11B41" w:rsidRDefault="00AD6C92" w:rsidP="00570591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Стимулирование появление отдельных слогов лепета.</w:t>
      </w:r>
    </w:p>
    <w:p w:rsidR="00655979" w:rsidRPr="00247622" w:rsidRDefault="00655979" w:rsidP="00A00185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7622">
        <w:rPr>
          <w:rFonts w:ascii="Times New Roman" w:hAnsi="Times New Roman" w:cs="Times New Roman"/>
          <w:b/>
          <w:sz w:val="24"/>
          <w:szCs w:val="24"/>
        </w:rPr>
        <w:t>Поиграем с губками малыша.</w:t>
      </w:r>
    </w:p>
    <w:p w:rsidR="005F6F52" w:rsidRPr="003B1554" w:rsidRDefault="00655979" w:rsidP="00570591">
      <w:pPr>
        <w:pStyle w:val="1"/>
        <w:spacing w:line="240" w:lineRule="auto"/>
        <w:ind w:hanging="20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ab/>
      </w:r>
      <w:r w:rsidRPr="003B1554">
        <w:rPr>
          <w:rFonts w:ascii="Times New Roman" w:hAnsi="Times New Roman" w:cs="Times New Roman"/>
          <w:sz w:val="24"/>
          <w:szCs w:val="24"/>
        </w:rPr>
        <w:tab/>
      </w:r>
      <w:r w:rsidR="00AD6C92" w:rsidRPr="003B1554">
        <w:rPr>
          <w:rFonts w:ascii="Times New Roman" w:hAnsi="Times New Roman" w:cs="Times New Roman"/>
          <w:sz w:val="24"/>
          <w:szCs w:val="24"/>
        </w:rPr>
        <w:t>Сядьте так, чтобы ваша спина опиралась на ч</w:t>
      </w:r>
      <w:r w:rsidR="00E85E5C" w:rsidRPr="003B1554">
        <w:rPr>
          <w:rFonts w:ascii="Times New Roman" w:hAnsi="Times New Roman" w:cs="Times New Roman"/>
          <w:sz w:val="24"/>
          <w:szCs w:val="24"/>
        </w:rPr>
        <w:t xml:space="preserve">то-нибудь, а ноги были согнуты. </w:t>
      </w:r>
      <w:proofErr w:type="gramStart"/>
      <w:r w:rsidR="00AD6C92" w:rsidRPr="003B1554">
        <w:rPr>
          <w:rFonts w:ascii="Times New Roman" w:hAnsi="Times New Roman" w:cs="Times New Roman"/>
          <w:sz w:val="24"/>
          <w:szCs w:val="24"/>
        </w:rPr>
        <w:t>Разместите ребенка</w:t>
      </w:r>
      <w:proofErr w:type="gramEnd"/>
      <w:r w:rsidR="00AD6C92" w:rsidRPr="003B1554">
        <w:rPr>
          <w:rFonts w:ascii="Times New Roman" w:hAnsi="Times New Roman" w:cs="Times New Roman"/>
          <w:sz w:val="24"/>
          <w:szCs w:val="24"/>
        </w:rPr>
        <w:t xml:space="preserve"> у себя на коленях. Поиграйте с губками ребенка: нажимая на подбородок, опускайте нижнюю челюсть малыша и возвращайте ее в исходное положение так, чтобы при смыкании губ получался легкий хлопок, </w:t>
      </w:r>
      <w:proofErr w:type="spellStart"/>
      <w:r w:rsidR="00AD6C92" w:rsidRPr="003B1554">
        <w:rPr>
          <w:rFonts w:ascii="Times New Roman" w:hAnsi="Times New Roman" w:cs="Times New Roman"/>
          <w:sz w:val="24"/>
          <w:szCs w:val="24"/>
        </w:rPr>
        <w:t>пропевайте</w:t>
      </w:r>
      <w:proofErr w:type="spellEnd"/>
      <w:r w:rsidR="00AD6C92" w:rsidRPr="003B1554">
        <w:rPr>
          <w:rFonts w:ascii="Times New Roman" w:hAnsi="Times New Roman" w:cs="Times New Roman"/>
          <w:sz w:val="24"/>
          <w:szCs w:val="24"/>
        </w:rPr>
        <w:t xml:space="preserve"> сле</w:t>
      </w:r>
      <w:r w:rsidR="00E85E5C" w:rsidRPr="003B1554">
        <w:rPr>
          <w:rFonts w:ascii="Times New Roman" w:hAnsi="Times New Roman" w:cs="Times New Roman"/>
          <w:sz w:val="24"/>
          <w:szCs w:val="24"/>
        </w:rPr>
        <w:t xml:space="preserve">дующие слоги: «МА - МА, ПА - ПА, </w:t>
      </w:r>
      <w:r w:rsidR="00AD6C92" w:rsidRPr="003B1554">
        <w:rPr>
          <w:rFonts w:ascii="Times New Roman" w:hAnsi="Times New Roman" w:cs="Times New Roman"/>
          <w:sz w:val="24"/>
          <w:szCs w:val="24"/>
        </w:rPr>
        <w:t>БА - БА».</w:t>
      </w:r>
    </w:p>
    <w:p w:rsidR="005F6F52" w:rsidRPr="00247622" w:rsidRDefault="005F6F52" w:rsidP="00F62F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22">
        <w:rPr>
          <w:rFonts w:ascii="Times New Roman" w:hAnsi="Times New Roman" w:cs="Times New Roman"/>
          <w:b/>
          <w:sz w:val="24"/>
          <w:szCs w:val="24"/>
        </w:rPr>
        <w:t>Игра "Ку-ку"</w:t>
      </w:r>
      <w:r w:rsidR="00655979" w:rsidRPr="00247622">
        <w:rPr>
          <w:rFonts w:ascii="Times New Roman" w:hAnsi="Times New Roman" w:cs="Times New Roman"/>
          <w:b/>
          <w:sz w:val="24"/>
          <w:szCs w:val="24"/>
        </w:rPr>
        <w:t>.</w:t>
      </w:r>
    </w:p>
    <w:p w:rsidR="005F6F52" w:rsidRPr="003B1554" w:rsidRDefault="00655979" w:rsidP="0057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Малыша</w:t>
      </w:r>
      <w:r w:rsidR="005F6F52" w:rsidRPr="003B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уложить на животик таким образом, чтобы он хорошо видел взрослого (или посадить). Взрослый должен закрыть лицо ребёнка любым платочком, затем </w:t>
      </w:r>
      <w:r w:rsidR="006F677A" w:rsidRPr="003B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снять его и проговорить: "</w:t>
      </w:r>
      <w:r w:rsidR="005F6F52" w:rsidRPr="003B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Ку-ку!</w:t>
      </w:r>
      <w:r w:rsidR="006F677A" w:rsidRPr="003B155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D6C92" w:rsidRPr="00F11B41" w:rsidRDefault="00E85E5C" w:rsidP="005705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6 до 9 месяцев.</w:t>
      </w:r>
    </w:p>
    <w:p w:rsidR="005F6F52" w:rsidRPr="00F11B41" w:rsidRDefault="00AD6C92" w:rsidP="005705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умения находить взглядом игрушку,</w:t>
      </w:r>
    </w:p>
    <w:p w:rsidR="008E2F0D" w:rsidRPr="00F11B41" w:rsidRDefault="00837D13" w:rsidP="005705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стоящую</w:t>
      </w:r>
      <w:proofErr w:type="gramEnd"/>
      <w:r w:rsidR="00AD6C92"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одном и том же месте.</w:t>
      </w:r>
    </w:p>
    <w:p w:rsidR="00AD6C92" w:rsidRPr="003B1554" w:rsidRDefault="00AD6C92" w:rsidP="00F62F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554">
        <w:rPr>
          <w:rFonts w:ascii="Times New Roman" w:hAnsi="Times New Roman" w:cs="Times New Roman"/>
          <w:b/>
          <w:sz w:val="24"/>
          <w:szCs w:val="24"/>
        </w:rPr>
        <w:t>Игра «Где огонек?»</w:t>
      </w:r>
    </w:p>
    <w:p w:rsidR="00837D13" w:rsidRDefault="00655979" w:rsidP="0057059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B1554">
        <w:rPr>
          <w:rFonts w:ascii="Times New Roman" w:hAnsi="Times New Roman" w:cs="Times New Roman"/>
          <w:sz w:val="24"/>
          <w:szCs w:val="24"/>
        </w:rPr>
        <w:tab/>
      </w:r>
      <w:r w:rsidR="00AD6C92" w:rsidRPr="003B1554">
        <w:rPr>
          <w:rFonts w:ascii="Times New Roman" w:hAnsi="Times New Roman" w:cs="Times New Roman"/>
          <w:sz w:val="24"/>
          <w:szCs w:val="24"/>
        </w:rPr>
        <w:t>Забавляться с включением и выключением света лучше всего ближе к веч</w:t>
      </w:r>
      <w:r w:rsidR="00E85E5C" w:rsidRPr="003B1554">
        <w:rPr>
          <w:rFonts w:ascii="Times New Roman" w:hAnsi="Times New Roman" w:cs="Times New Roman"/>
          <w:sz w:val="24"/>
          <w:szCs w:val="24"/>
        </w:rPr>
        <w:t>еру.</w:t>
      </w:r>
      <w:r w:rsidR="00570591">
        <w:rPr>
          <w:rFonts w:ascii="Times New Roman" w:hAnsi="Times New Roman" w:cs="Times New Roman"/>
          <w:sz w:val="24"/>
          <w:szCs w:val="24"/>
        </w:rPr>
        <w:t xml:space="preserve"> </w:t>
      </w:r>
      <w:r w:rsidR="00AD6C92" w:rsidRPr="003B1554">
        <w:rPr>
          <w:rFonts w:ascii="Times New Roman" w:hAnsi="Times New Roman" w:cs="Times New Roman"/>
          <w:sz w:val="24"/>
          <w:szCs w:val="24"/>
        </w:rPr>
        <w:t xml:space="preserve">Держа малыша на руках, включите свет, воскликнув: «Ай! </w:t>
      </w:r>
      <w:r w:rsidR="00AD6C92" w:rsidRPr="003B1554">
        <w:rPr>
          <w:rFonts w:ascii="Times New Roman" w:hAnsi="Times New Roman" w:cs="Times New Roman"/>
          <w:sz w:val="24"/>
          <w:szCs w:val="24"/>
        </w:rPr>
        <w:lastRenderedPageBreak/>
        <w:t>Огонек! Посмо</w:t>
      </w:r>
      <w:r w:rsidR="00E85E5C" w:rsidRPr="003B1554">
        <w:rPr>
          <w:rFonts w:ascii="Times New Roman" w:hAnsi="Times New Roman" w:cs="Times New Roman"/>
          <w:sz w:val="24"/>
          <w:szCs w:val="24"/>
        </w:rPr>
        <w:t xml:space="preserve">три, </w:t>
      </w:r>
      <w:r w:rsidR="00AD6C92" w:rsidRPr="003B1554">
        <w:rPr>
          <w:rFonts w:ascii="Times New Roman" w:hAnsi="Times New Roman" w:cs="Times New Roman"/>
          <w:sz w:val="24"/>
          <w:szCs w:val="24"/>
        </w:rPr>
        <w:t>вот огонек!» Выключите свет, сказав: «Ой! Нет огонька!»</w:t>
      </w:r>
      <w:r w:rsidR="00E85E5C" w:rsidRPr="003B1554">
        <w:rPr>
          <w:rFonts w:ascii="Times New Roman" w:hAnsi="Times New Roman" w:cs="Times New Roman"/>
          <w:sz w:val="24"/>
          <w:szCs w:val="24"/>
        </w:rPr>
        <w:t>.</w:t>
      </w:r>
      <w:r w:rsidR="00AD6C92" w:rsidRPr="003B1554">
        <w:rPr>
          <w:rFonts w:ascii="Times New Roman" w:hAnsi="Times New Roman" w:cs="Times New Roman"/>
          <w:sz w:val="24"/>
          <w:szCs w:val="24"/>
        </w:rPr>
        <w:t xml:space="preserve"> Играйте в эту и</w:t>
      </w:r>
      <w:r w:rsidR="00E85E5C" w:rsidRPr="003B1554">
        <w:rPr>
          <w:rFonts w:ascii="Times New Roman" w:hAnsi="Times New Roman" w:cs="Times New Roman"/>
          <w:sz w:val="24"/>
          <w:szCs w:val="24"/>
        </w:rPr>
        <w:t>гру</w:t>
      </w:r>
      <w:r w:rsidR="00570591">
        <w:rPr>
          <w:rFonts w:ascii="Times New Roman" w:hAnsi="Times New Roman" w:cs="Times New Roman"/>
          <w:sz w:val="24"/>
          <w:szCs w:val="24"/>
        </w:rPr>
        <w:t xml:space="preserve"> </w:t>
      </w:r>
      <w:r w:rsidR="00AD6C92" w:rsidRPr="003B1554">
        <w:rPr>
          <w:rFonts w:ascii="Times New Roman" w:hAnsi="Times New Roman" w:cs="Times New Roman"/>
          <w:sz w:val="24"/>
          <w:szCs w:val="24"/>
        </w:rPr>
        <w:t>ежедневно, и ваш малыш через некоторое время в ответ на вопрос «Где огонек?» будет поднимать голову, находя взглядом люстру, лампу.</w:t>
      </w:r>
    </w:p>
    <w:p w:rsidR="00687B94" w:rsidRDefault="00687B94" w:rsidP="0057059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7B94" w:rsidRDefault="00687B94" w:rsidP="0057059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92F30"/>
          <w:sz w:val="31"/>
          <w:szCs w:val="31"/>
          <w:lang w:eastAsia="ru-RU"/>
        </w:rPr>
        <w:drawing>
          <wp:inline distT="0" distB="0" distL="0" distR="0">
            <wp:extent cx="2914650" cy="1571625"/>
            <wp:effectExtent l="0" t="0" r="0" b="0"/>
            <wp:docPr id="5" name="Рисунок 5" descr="игра 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 Улыб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24" cy="157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22" w:rsidRPr="00247622" w:rsidRDefault="00247622" w:rsidP="0057059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55979" w:rsidRPr="00247622" w:rsidRDefault="00655979" w:rsidP="00F62FF7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622">
        <w:rPr>
          <w:rFonts w:ascii="Times New Roman" w:hAnsi="Times New Roman" w:cs="Times New Roman"/>
          <w:b/>
          <w:sz w:val="24"/>
          <w:szCs w:val="24"/>
        </w:rPr>
        <w:t>Игра "Где куколка - ля-ля"</w:t>
      </w:r>
    </w:p>
    <w:p w:rsidR="00837D13" w:rsidRPr="00901792" w:rsidRDefault="00AD6C92" w:rsidP="00570591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 xml:space="preserve">Вам будет нужна кукла, которую вы посадите на полку шкафа или привяжете к </w:t>
      </w:r>
      <w:r w:rsidR="00655979" w:rsidRPr="003B1554">
        <w:rPr>
          <w:rFonts w:ascii="Times New Roman" w:hAnsi="Times New Roman" w:cs="Times New Roman"/>
          <w:sz w:val="24"/>
          <w:szCs w:val="24"/>
        </w:rPr>
        <w:t xml:space="preserve">кроватке  </w:t>
      </w:r>
      <w:r w:rsidRPr="003B1554">
        <w:rPr>
          <w:rFonts w:ascii="Times New Roman" w:hAnsi="Times New Roman" w:cs="Times New Roman"/>
          <w:sz w:val="24"/>
          <w:szCs w:val="24"/>
        </w:rPr>
        <w:t>малыша. Кукла должна всегда находиться на этом месте, малыш долже</w:t>
      </w:r>
      <w:r w:rsidR="00E85E5C" w:rsidRPr="003B1554">
        <w:rPr>
          <w:rFonts w:ascii="Times New Roman" w:hAnsi="Times New Roman" w:cs="Times New Roman"/>
          <w:sz w:val="24"/>
          <w:szCs w:val="24"/>
        </w:rPr>
        <w:t xml:space="preserve">н ее хорошо видеть, бодрствуя </w:t>
      </w:r>
      <w:r w:rsidRPr="003B1554">
        <w:rPr>
          <w:rFonts w:ascii="Times New Roman" w:hAnsi="Times New Roman" w:cs="Times New Roman"/>
          <w:sz w:val="24"/>
          <w:szCs w:val="24"/>
        </w:rPr>
        <w:t>в кроватке.</w:t>
      </w:r>
      <w:r w:rsidR="00570591">
        <w:rPr>
          <w:rFonts w:ascii="Times New Roman" w:hAnsi="Times New Roman" w:cs="Times New Roman"/>
          <w:sz w:val="24"/>
          <w:szCs w:val="24"/>
        </w:rPr>
        <w:t xml:space="preserve"> </w:t>
      </w:r>
      <w:r w:rsidRPr="003B1554">
        <w:rPr>
          <w:rFonts w:ascii="Times New Roman" w:hAnsi="Times New Roman" w:cs="Times New Roman"/>
          <w:sz w:val="24"/>
          <w:szCs w:val="24"/>
        </w:rPr>
        <w:t>Поднесите малыша к кукле, пусть он ее п</w:t>
      </w:r>
      <w:r w:rsidR="00E85E5C" w:rsidRPr="003B1554">
        <w:rPr>
          <w:rFonts w:ascii="Times New Roman" w:hAnsi="Times New Roman" w:cs="Times New Roman"/>
          <w:sz w:val="24"/>
          <w:szCs w:val="24"/>
        </w:rPr>
        <w:t>отрогает, рассмотрит, погладит п</w:t>
      </w:r>
      <w:r w:rsidRPr="003B1554">
        <w:rPr>
          <w:rFonts w:ascii="Times New Roman" w:hAnsi="Times New Roman" w:cs="Times New Roman"/>
          <w:sz w:val="24"/>
          <w:szCs w:val="24"/>
        </w:rPr>
        <w:t>о головке, закроет и откроет ее глазки. Не забывайте разговаривать с малышом, комментируя все, что он делает: «Вот куколка — л</w:t>
      </w:r>
      <w:r w:rsidR="00E85E5C" w:rsidRPr="003B1554">
        <w:rPr>
          <w:rFonts w:ascii="Times New Roman" w:hAnsi="Times New Roman" w:cs="Times New Roman"/>
          <w:sz w:val="24"/>
          <w:szCs w:val="24"/>
        </w:rPr>
        <w:t>я-ля! Позовем ее: ля-ля</w:t>
      </w:r>
      <w:r w:rsidRPr="003B1554">
        <w:rPr>
          <w:rFonts w:ascii="Times New Roman" w:hAnsi="Times New Roman" w:cs="Times New Roman"/>
          <w:sz w:val="24"/>
          <w:szCs w:val="24"/>
        </w:rPr>
        <w:t xml:space="preserve">. У куколки глазки, носик, ротик. А вот ручки. </w:t>
      </w:r>
      <w:r w:rsidR="00655979" w:rsidRPr="003B1554">
        <w:rPr>
          <w:rFonts w:ascii="Times New Roman" w:hAnsi="Times New Roman" w:cs="Times New Roman"/>
          <w:sz w:val="24"/>
          <w:szCs w:val="24"/>
        </w:rPr>
        <w:t>Куколка поет</w:t>
      </w:r>
      <w:r w:rsidRPr="003B1554">
        <w:rPr>
          <w:rFonts w:ascii="Times New Roman" w:hAnsi="Times New Roman" w:cs="Times New Roman"/>
          <w:sz w:val="24"/>
          <w:szCs w:val="24"/>
        </w:rPr>
        <w:t>: ля-ля-ля-ля». Спросите малыша: «Где куколка — ля-ля?» — и в ответ вновь поверните малыша к ней, обхватите его ручку и протяните ее к игрушке, сказав: «Вот куколка — ля-</w:t>
      </w:r>
      <w:proofErr w:type="spellStart"/>
      <w:r w:rsidRPr="003B1554">
        <w:rPr>
          <w:rFonts w:ascii="Times New Roman" w:hAnsi="Times New Roman" w:cs="Times New Roman"/>
          <w:sz w:val="24"/>
          <w:szCs w:val="24"/>
        </w:rPr>
        <w:t>ля»</w:t>
      </w:r>
      <w:proofErr w:type="gramStart"/>
      <w:r w:rsidRPr="003B15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B1554">
        <w:rPr>
          <w:rFonts w:ascii="Times New Roman" w:hAnsi="Times New Roman" w:cs="Times New Roman"/>
          <w:sz w:val="24"/>
          <w:szCs w:val="24"/>
        </w:rPr>
        <w:t>осадите</w:t>
      </w:r>
      <w:proofErr w:type="spellEnd"/>
      <w:r w:rsidRPr="003B1554">
        <w:rPr>
          <w:rFonts w:ascii="Times New Roman" w:hAnsi="Times New Roman" w:cs="Times New Roman"/>
          <w:sz w:val="24"/>
          <w:szCs w:val="24"/>
        </w:rPr>
        <w:t xml:space="preserve"> </w:t>
      </w:r>
      <w:r w:rsidR="00E85E5C" w:rsidRPr="003B1554">
        <w:rPr>
          <w:rFonts w:ascii="Times New Roman" w:hAnsi="Times New Roman" w:cs="Times New Roman"/>
          <w:sz w:val="24"/>
          <w:szCs w:val="24"/>
        </w:rPr>
        <w:t>малыша в манеж и</w:t>
      </w:r>
      <w:r w:rsidRPr="003B1554">
        <w:rPr>
          <w:rFonts w:ascii="Times New Roman" w:hAnsi="Times New Roman" w:cs="Times New Roman"/>
          <w:sz w:val="24"/>
          <w:szCs w:val="24"/>
        </w:rPr>
        <w:t xml:space="preserve"> игрушку поднесите к ребенку, повторяя все предыдущие действия с ней. В конце игры посадите куклу на место. Попросите малыша найти ее, спросив: «Где куколка — ля-ля?»</w:t>
      </w:r>
      <w:bookmarkStart w:id="0" w:name="bookmark2"/>
    </w:p>
    <w:p w:rsidR="00AD6C92" w:rsidRPr="00F11B41" w:rsidRDefault="00AD6C92" w:rsidP="00570591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умения понимать движения и повторять их под </w:t>
      </w:r>
      <w:proofErr w:type="spellStart"/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потешки</w:t>
      </w:r>
      <w:bookmarkEnd w:id="0"/>
      <w:proofErr w:type="spellEnd"/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85E5C" w:rsidRPr="00247622" w:rsidRDefault="00E85E5C" w:rsidP="00F62FF7">
      <w:pPr>
        <w:widowControl w:val="0"/>
        <w:spacing w:after="0" w:line="240" w:lineRule="auto"/>
        <w:ind w:firstLine="340"/>
        <w:jc w:val="center"/>
        <w:rPr>
          <w:rFonts w:ascii="Times New Roman" w:eastAsia="Franklin Gothic Heavy" w:hAnsi="Times New Roman" w:cs="Times New Roman"/>
          <w:b/>
          <w:color w:val="000000"/>
          <w:sz w:val="24"/>
          <w:szCs w:val="24"/>
          <w:lang w:eastAsia="ru-RU"/>
        </w:rPr>
      </w:pPr>
      <w:r w:rsidRPr="00247622">
        <w:rPr>
          <w:rFonts w:ascii="Times New Roman" w:eastAsia="Franklin Gothic Heavy" w:hAnsi="Times New Roman" w:cs="Times New Roman"/>
          <w:b/>
          <w:color w:val="000000"/>
          <w:sz w:val="24"/>
          <w:szCs w:val="24"/>
          <w:lang w:eastAsia="ru-RU"/>
        </w:rPr>
        <w:t xml:space="preserve">Игра "Испечем </w:t>
      </w:r>
      <w:proofErr w:type="gramStart"/>
      <w:r w:rsidRPr="00247622">
        <w:rPr>
          <w:rFonts w:ascii="Times New Roman" w:eastAsia="Franklin Gothic Heavy" w:hAnsi="Times New Roman" w:cs="Times New Roman"/>
          <w:b/>
          <w:color w:val="000000"/>
          <w:sz w:val="24"/>
          <w:szCs w:val="24"/>
          <w:lang w:eastAsia="ru-RU"/>
        </w:rPr>
        <w:t>оладушки</w:t>
      </w:r>
      <w:proofErr w:type="gramEnd"/>
      <w:r w:rsidRPr="00247622">
        <w:rPr>
          <w:rFonts w:ascii="Times New Roman" w:eastAsia="Franklin Gothic Heavy" w:hAnsi="Times New Roman" w:cs="Times New Roman"/>
          <w:b/>
          <w:color w:val="000000"/>
          <w:sz w:val="24"/>
          <w:szCs w:val="24"/>
          <w:lang w:eastAsia="ru-RU"/>
        </w:rPr>
        <w:t>".</w:t>
      </w:r>
    </w:p>
    <w:p w:rsidR="00901792" w:rsidRDefault="001E4A47" w:rsidP="00570591">
      <w:pPr>
        <w:widowControl w:val="0"/>
        <w:spacing w:after="0" w:line="240" w:lineRule="auto"/>
        <w:ind w:firstLine="340"/>
        <w:jc w:val="both"/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</w:pPr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 xml:space="preserve">Посадите ребенка на колени, повернув его к себе лицом. Хлопайте ладошками ребенка в ритм </w:t>
      </w:r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lastRenderedPageBreak/>
        <w:t xml:space="preserve">песенки: </w:t>
      </w:r>
    </w:p>
    <w:p w:rsidR="001E4A47" w:rsidRPr="003B1554" w:rsidRDefault="001E4A47" w:rsidP="00570591">
      <w:pPr>
        <w:widowControl w:val="0"/>
        <w:spacing w:after="0" w:line="240" w:lineRule="auto"/>
        <w:ind w:left="708"/>
        <w:jc w:val="both"/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</w:pPr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Ой, ладушки-ладушки</w:t>
      </w:r>
    </w:p>
    <w:p w:rsidR="001E4A47" w:rsidRPr="003B1554" w:rsidRDefault="001E4A47" w:rsidP="00570591">
      <w:pPr>
        <w:widowControl w:val="0"/>
        <w:spacing w:after="0" w:line="240" w:lineRule="auto"/>
        <w:ind w:firstLine="340"/>
        <w:jc w:val="both"/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</w:pPr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ab/>
        <w:t xml:space="preserve">    Испечем оладушки</w:t>
      </w:r>
      <w:proofErr w:type="gramStart"/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AD6C92" w:rsidRPr="003B1554" w:rsidRDefault="001E4A47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 xml:space="preserve">Затем вновь прочитайте </w:t>
      </w:r>
      <w:proofErr w:type="spellStart"/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, демонстрируя действия малышу. Как только он научиться подражать вам, учите его выполнять действия, слушая слова стишка. Также можно поиграть в игры "Прилетели гули</w:t>
      </w:r>
      <w:proofErr w:type="gramStart"/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..", "</w:t>
      </w:r>
      <w:proofErr w:type="gramEnd"/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Сорока-ворона", "Ладушки", "Ручками хлоп-хлоп.</w:t>
      </w:r>
      <w:r w:rsidR="005F6F52"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.</w:t>
      </w:r>
      <w:r w:rsidRPr="003B1554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/>
        </w:rPr>
        <w:t>" и т. д.</w:t>
      </w:r>
    </w:p>
    <w:p w:rsidR="00AD6C92" w:rsidRPr="00F11B41" w:rsidRDefault="00AD6C92" w:rsidP="00570591">
      <w:pPr>
        <w:widowControl w:val="0"/>
        <w:spacing w:after="0" w:line="240" w:lineRule="auto"/>
        <w:jc w:val="center"/>
        <w:rPr>
          <w:rFonts w:ascii="Times New Roman" w:eastAsia="Franklin Gothic Heavy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11B41">
        <w:rPr>
          <w:rFonts w:ascii="Times New Roman" w:eastAsia="Franklin Gothic Heavy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Стимулирование произнесения различных слогов лепета</w:t>
      </w:r>
    </w:p>
    <w:p w:rsidR="00AD6C92" w:rsidRPr="003B1554" w:rsidRDefault="00AD6C92" w:rsidP="00F62FF7">
      <w:pPr>
        <w:keepNext/>
        <w:keepLines/>
        <w:widowControl w:val="0"/>
        <w:spacing w:after="0" w:line="240" w:lineRule="auto"/>
        <w:ind w:firstLine="340"/>
        <w:jc w:val="center"/>
        <w:outlineLvl w:val="0"/>
        <w:rPr>
          <w:rFonts w:ascii="Times New Roman" w:eastAsia="Georgia" w:hAnsi="Times New Roman" w:cs="Times New Roman"/>
          <w:b/>
          <w:i/>
          <w:color w:val="000000"/>
          <w:spacing w:val="-2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b/>
          <w:color w:val="000000"/>
          <w:spacing w:val="-20"/>
          <w:sz w:val="24"/>
          <w:szCs w:val="24"/>
          <w:lang w:eastAsia="ru-RU"/>
        </w:rPr>
        <w:t>Игра «Подпрыгиваем»</w:t>
      </w:r>
    </w:p>
    <w:p w:rsidR="00AD6C92" w:rsidRPr="003B1554" w:rsidRDefault="00AD6C92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Сядьте на большой гимнастический мяч</w:t>
      </w:r>
      <w:r w:rsidR="005F6F52"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(пружинящий диван или кровать)</w:t>
      </w:r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, малыша посадите себе на руки, крепко обняв его. Легко подпр</w:t>
      </w:r>
      <w:r w:rsidR="00655979"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ыгивая вместе с малышом на мяче, </w:t>
      </w:r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в ритм движений произносите различные слоги: </w:t>
      </w:r>
      <w:r w:rsidR="00655979"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«Да-да-да. </w:t>
      </w:r>
      <w:proofErr w:type="spellStart"/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Ма-ма-ма</w:t>
      </w:r>
      <w:proofErr w:type="spellEnd"/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. Му-му-</w:t>
      </w:r>
      <w:proofErr w:type="spellStart"/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! Так-так-так! Вот</w:t>
      </w:r>
      <w:r w:rsidR="00655979"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-вот-вот! Гоп-гоп-гоп!</w:t>
      </w:r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»</w:t>
      </w:r>
      <w:r w:rsidR="005F6F52" w:rsidRPr="003B1554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3B1554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После каждой фразы с одними и теми же слогами останавливайтесь, делая паузу, для того чтобы малыш присоединился к вам, произнося слоги лепета.</w:t>
      </w:r>
    </w:p>
    <w:p w:rsidR="00AD6C92" w:rsidRPr="00F11B41" w:rsidRDefault="00AD6C92" w:rsidP="00570591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умения находить игрушки и предметы при их перемещении.</w:t>
      </w:r>
    </w:p>
    <w:p w:rsidR="00AD6C92" w:rsidRPr="00247622" w:rsidRDefault="00AD6C92" w:rsidP="00F62FF7">
      <w:pPr>
        <w:widowControl w:val="0"/>
        <w:spacing w:after="0" w:line="240" w:lineRule="auto"/>
        <w:ind w:firstLine="340"/>
        <w:jc w:val="center"/>
        <w:rPr>
          <w:rFonts w:ascii="Times New Roman" w:eastAsia="Georgia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47622">
        <w:rPr>
          <w:rFonts w:ascii="Times New Roman" w:eastAsia="Georgia" w:hAnsi="Times New Roman" w:cs="Times New Roman"/>
          <w:b/>
          <w:color w:val="000000"/>
          <w:sz w:val="24"/>
          <w:szCs w:val="24"/>
          <w:lang w:eastAsia="ru-RU"/>
        </w:rPr>
        <w:t>Игра «Ку-ку, где кукла?»</w:t>
      </w:r>
    </w:p>
    <w:p w:rsidR="005F6F52" w:rsidRPr="003B1554" w:rsidRDefault="005F6F52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  <w:t xml:space="preserve">Вам понадобятся кукла и платок. Пойте, выполняя движения, соответствующие словам: </w:t>
      </w:r>
    </w:p>
    <w:p w:rsidR="005F6F52" w:rsidRPr="003B1554" w:rsidRDefault="005F6F52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  <w:t>Вот красивая игрушка-</w:t>
      </w:r>
    </w:p>
    <w:p w:rsidR="005F6F52" w:rsidRPr="003B1554" w:rsidRDefault="005F6F52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  <w:t>Наша куколка Катюшка,</w:t>
      </w:r>
    </w:p>
    <w:p w:rsidR="005F6F52" w:rsidRPr="003B1554" w:rsidRDefault="005F6F52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  <w:t>Может хлопать, может петь.</w:t>
      </w:r>
    </w:p>
    <w:p w:rsidR="005F6F52" w:rsidRPr="003B1554" w:rsidRDefault="005F6F52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  <w:t>Кто желает посмотреть?</w:t>
      </w:r>
    </w:p>
    <w:p w:rsidR="00837D13" w:rsidRPr="00247622" w:rsidRDefault="00D34069" w:rsidP="00570591">
      <w:pPr>
        <w:widowControl w:val="0"/>
        <w:spacing w:after="0" w:line="240" w:lineRule="auto"/>
        <w:ind w:firstLine="340"/>
        <w:jc w:val="both"/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</w:pPr>
      <w:r w:rsidRPr="003B1554">
        <w:rPr>
          <w:rFonts w:ascii="Times New Roman" w:eastAsia="Georgia" w:hAnsi="Times New Roman" w:cs="Times New Roman"/>
          <w:iCs/>
          <w:color w:val="000000"/>
          <w:sz w:val="24"/>
          <w:szCs w:val="24"/>
          <w:lang w:eastAsia="ru-RU"/>
        </w:rPr>
        <w:t>Спрячьте под платок куклу на глазах ребенка, спросите: "Где кукла?" Когда малыш доползет до игрушки, снимите платок, дайте ему поиграть с куклой.</w:t>
      </w:r>
      <w:bookmarkStart w:id="1" w:name="bookmark4"/>
    </w:p>
    <w:p w:rsidR="00AD6C92" w:rsidRPr="00F11B41" w:rsidRDefault="00AD6C92" w:rsidP="00570591">
      <w:pPr>
        <w:widowControl w:val="0"/>
        <w:spacing w:after="0" w:line="240" w:lineRule="auto"/>
        <w:jc w:val="center"/>
        <w:rPr>
          <w:rFonts w:ascii="Times New Roman" w:eastAsia="Franklin Gothic Heavy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11B41">
        <w:rPr>
          <w:rFonts w:ascii="Times New Roman" w:eastAsia="Franklin Gothic Heavy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Произнесение</w:t>
      </w:r>
      <w:r w:rsidR="00570591" w:rsidRPr="00F11B41">
        <w:rPr>
          <w:rFonts w:ascii="Times New Roman" w:eastAsia="Franklin Gothic Heavy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11B41">
        <w:rPr>
          <w:rFonts w:ascii="Times New Roman" w:eastAsia="Franklin Gothic Heavy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слогов, имеющихся в лепет</w:t>
      </w:r>
      <w:bookmarkEnd w:id="1"/>
      <w:r w:rsidRPr="00F11B41">
        <w:rPr>
          <w:rFonts w:ascii="Times New Roman" w:eastAsia="Franklin Gothic Heavy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="00655979" w:rsidRPr="00F11B41">
        <w:rPr>
          <w:rFonts w:ascii="Times New Roman" w:eastAsia="Franklin Gothic Heavy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D6C92" w:rsidRPr="003B1554" w:rsidRDefault="00AD6C92" w:rsidP="00A00185">
      <w:pPr>
        <w:pStyle w:val="1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B1554">
        <w:rPr>
          <w:rFonts w:ascii="Times New Roman" w:hAnsi="Times New Roman" w:cs="Times New Roman"/>
          <w:b/>
          <w:iCs/>
          <w:sz w:val="24"/>
          <w:szCs w:val="24"/>
        </w:rPr>
        <w:t>Игра «Звонкое ведро»</w:t>
      </w:r>
    </w:p>
    <w:p w:rsidR="008E2F0D" w:rsidRPr="003B1554" w:rsidRDefault="00AD6C92" w:rsidP="00570591">
      <w:pPr>
        <w:pStyle w:val="1"/>
        <w:spacing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 xml:space="preserve">Вам понадобится оцинкованное ведро. Покажите ребенку ведро, наклоните его к себе, пропев фразу со слогами лепета. Ведро усилит ваш голос, придаст </w:t>
      </w:r>
      <w:r w:rsidR="00655979" w:rsidRPr="003B1554">
        <w:rPr>
          <w:rFonts w:ascii="Times New Roman" w:hAnsi="Times New Roman" w:cs="Times New Roman"/>
          <w:sz w:val="24"/>
          <w:szCs w:val="24"/>
        </w:rPr>
        <w:t xml:space="preserve">ему необычный тембр. </w:t>
      </w:r>
      <w:r w:rsidR="00655979" w:rsidRPr="003B1554">
        <w:rPr>
          <w:rFonts w:ascii="Times New Roman" w:hAnsi="Times New Roman" w:cs="Times New Roman"/>
          <w:sz w:val="24"/>
          <w:szCs w:val="24"/>
        </w:rPr>
        <w:lastRenderedPageBreak/>
        <w:t>Побуждайте</w:t>
      </w:r>
      <w:r w:rsidRPr="003B1554">
        <w:rPr>
          <w:rFonts w:ascii="Times New Roman" w:hAnsi="Times New Roman" w:cs="Times New Roman"/>
          <w:sz w:val="24"/>
          <w:szCs w:val="24"/>
        </w:rPr>
        <w:t xml:space="preserve"> малыша повторять за вами звуки, </w:t>
      </w:r>
      <w:proofErr w:type="spellStart"/>
      <w:r w:rsidRPr="003B1554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3B1554">
        <w:rPr>
          <w:rFonts w:ascii="Times New Roman" w:hAnsi="Times New Roman" w:cs="Times New Roman"/>
          <w:sz w:val="24"/>
          <w:szCs w:val="24"/>
        </w:rPr>
        <w:t xml:space="preserve"> их в ведро. Малыш научится подражать вам, повторяя те слоги, которые есть у него в лепете.</w:t>
      </w:r>
    </w:p>
    <w:p w:rsidR="00AD6C92" w:rsidRPr="00F11B41" w:rsidRDefault="00AD6C92" w:rsidP="00F11B41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9 до 12 месяцев.</w:t>
      </w:r>
    </w:p>
    <w:p w:rsidR="00AD6C92" w:rsidRPr="00F11B41" w:rsidRDefault="00AD6C92" w:rsidP="00570591">
      <w:pPr>
        <w:pStyle w:val="34"/>
        <w:shd w:val="clear" w:color="auto" w:fill="auto"/>
        <w:tabs>
          <w:tab w:val="right" w:pos="3322"/>
          <w:tab w:val="center" w:pos="40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11B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умения</w:t>
      </w:r>
      <w:r w:rsidR="00570591" w:rsidRPr="00F11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B41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знакомые игрушки среди других.</w:t>
      </w:r>
    </w:p>
    <w:p w:rsidR="00AD6C92" w:rsidRPr="00247622" w:rsidRDefault="00AD6C92" w:rsidP="00F62FF7">
      <w:pPr>
        <w:pStyle w:val="1"/>
        <w:shd w:val="clear" w:color="auto" w:fill="auto"/>
        <w:spacing w:line="240" w:lineRule="auto"/>
        <w:ind w:firstLine="400"/>
        <w:jc w:val="center"/>
        <w:rPr>
          <w:rFonts w:ascii="Times New Roman" w:eastAsia="Georgia" w:hAnsi="Times New Roman" w:cs="Times New Roman"/>
          <w:b/>
          <w:iCs/>
          <w:spacing w:val="-20"/>
          <w:sz w:val="24"/>
          <w:szCs w:val="24"/>
        </w:rPr>
      </w:pPr>
      <w:r w:rsidRPr="00247622">
        <w:rPr>
          <w:rFonts w:ascii="Times New Roman" w:eastAsia="Georgia" w:hAnsi="Times New Roman" w:cs="Times New Roman"/>
          <w:b/>
          <w:iCs/>
          <w:spacing w:val="-20"/>
          <w:sz w:val="24"/>
          <w:szCs w:val="24"/>
        </w:rPr>
        <w:t>Игра со знакомыми игрушками.</w:t>
      </w:r>
    </w:p>
    <w:p w:rsidR="008E2F0D" w:rsidRPr="003B1554" w:rsidRDefault="008E2F0D" w:rsidP="00570591">
      <w:pPr>
        <w:pStyle w:val="1"/>
        <w:shd w:val="clear" w:color="auto" w:fill="auto"/>
        <w:spacing w:line="240" w:lineRule="auto"/>
        <w:ind w:firstLine="4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>Поставьте перед малышом несколько</w:t>
      </w:r>
      <w:r w:rsidR="00AD6C92" w:rsidRPr="003B1554">
        <w:rPr>
          <w:rFonts w:ascii="Times New Roman" w:hAnsi="Times New Roman" w:cs="Times New Roman"/>
          <w:sz w:val="24"/>
          <w:szCs w:val="24"/>
        </w:rPr>
        <w:t xml:space="preserve"> знакомы</w:t>
      </w:r>
      <w:r w:rsidRPr="003B1554">
        <w:rPr>
          <w:rFonts w:ascii="Times New Roman" w:hAnsi="Times New Roman" w:cs="Times New Roman"/>
          <w:sz w:val="24"/>
          <w:szCs w:val="24"/>
        </w:rPr>
        <w:t>х игрушек</w:t>
      </w:r>
      <w:r w:rsidR="00AD6C92" w:rsidRPr="003B1554">
        <w:rPr>
          <w:rFonts w:ascii="Times New Roman" w:hAnsi="Times New Roman" w:cs="Times New Roman"/>
          <w:sz w:val="24"/>
          <w:szCs w:val="24"/>
        </w:rPr>
        <w:t>.</w:t>
      </w:r>
      <w:r w:rsidR="00181EDC">
        <w:rPr>
          <w:rFonts w:ascii="Times New Roman" w:hAnsi="Times New Roman" w:cs="Times New Roman"/>
          <w:sz w:val="24"/>
          <w:szCs w:val="24"/>
        </w:rPr>
        <w:t xml:space="preserve"> </w:t>
      </w:r>
      <w:r w:rsidR="00AD6C92" w:rsidRPr="003B1554">
        <w:rPr>
          <w:rFonts w:ascii="Times New Roman" w:hAnsi="Times New Roman" w:cs="Times New Roman"/>
          <w:sz w:val="24"/>
          <w:szCs w:val="24"/>
        </w:rPr>
        <w:t>Попросите дать вам одну из игрушек. Если малыш правильно выбирает игрушку, похвалите его, поменяйте игрушки местами и вновь попросите найти</w:t>
      </w:r>
      <w:r w:rsidRPr="003B1554">
        <w:rPr>
          <w:rFonts w:ascii="Times New Roman" w:hAnsi="Times New Roman" w:cs="Times New Roman"/>
          <w:sz w:val="24"/>
          <w:szCs w:val="24"/>
        </w:rPr>
        <w:t xml:space="preserve"> другую игрушку</w:t>
      </w:r>
      <w:r w:rsidR="00AD6C92" w:rsidRPr="003B1554">
        <w:rPr>
          <w:rFonts w:ascii="Times New Roman" w:hAnsi="Times New Roman" w:cs="Times New Roman"/>
          <w:sz w:val="24"/>
          <w:szCs w:val="24"/>
        </w:rPr>
        <w:t>.</w:t>
      </w:r>
      <w:r w:rsidR="00070B09">
        <w:rPr>
          <w:rFonts w:ascii="Times New Roman" w:hAnsi="Times New Roman" w:cs="Times New Roman"/>
          <w:sz w:val="24"/>
          <w:szCs w:val="24"/>
        </w:rPr>
        <w:t xml:space="preserve"> </w:t>
      </w:r>
      <w:r w:rsidR="00AD6C92" w:rsidRPr="003B1554">
        <w:rPr>
          <w:rFonts w:ascii="Times New Roman" w:hAnsi="Times New Roman" w:cs="Times New Roman"/>
          <w:sz w:val="24"/>
          <w:szCs w:val="24"/>
        </w:rPr>
        <w:t>Играйте в эту игру, меняя игрушки местам</w:t>
      </w:r>
      <w:r w:rsidRPr="003B1554">
        <w:rPr>
          <w:rFonts w:ascii="Times New Roman" w:hAnsi="Times New Roman" w:cs="Times New Roman"/>
          <w:sz w:val="24"/>
          <w:szCs w:val="24"/>
        </w:rPr>
        <w:t>и и</w:t>
      </w:r>
      <w:r w:rsidR="00AD6C92" w:rsidRPr="003B1554">
        <w:rPr>
          <w:rFonts w:ascii="Times New Roman" w:hAnsi="Times New Roman" w:cs="Times New Roman"/>
          <w:sz w:val="24"/>
          <w:szCs w:val="24"/>
        </w:rPr>
        <w:t xml:space="preserve"> побуждая малыша находить </w:t>
      </w:r>
      <w:r w:rsidRPr="003B1554">
        <w:rPr>
          <w:rFonts w:ascii="Times New Roman" w:hAnsi="Times New Roman" w:cs="Times New Roman"/>
          <w:sz w:val="24"/>
          <w:szCs w:val="24"/>
        </w:rPr>
        <w:t>разные игрушки.</w:t>
      </w:r>
    </w:p>
    <w:p w:rsidR="008E2F0D" w:rsidRPr="00F11B41" w:rsidRDefault="00AD6C92" w:rsidP="00181EDC">
      <w:pPr>
        <w:pStyle w:val="1"/>
        <w:shd w:val="clear" w:color="auto" w:fill="auto"/>
        <w:spacing w:line="240" w:lineRule="auto"/>
        <w:ind w:firstLine="4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Произнесение слогов,</w:t>
      </w:r>
    </w:p>
    <w:p w:rsidR="00F87826" w:rsidRPr="00F11B41" w:rsidRDefault="00181EDC" w:rsidP="00181EDC">
      <w:pPr>
        <w:pStyle w:val="1"/>
        <w:shd w:val="clear" w:color="auto" w:fill="auto"/>
        <w:spacing w:line="240" w:lineRule="auto"/>
        <w:ind w:firstLine="4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отсутствующих в</w:t>
      </w:r>
      <w:r w:rsidR="00AD6C92"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лепете</w:t>
      </w:r>
    </w:p>
    <w:p w:rsidR="00AD6C92" w:rsidRPr="003B1554" w:rsidRDefault="00AD6C92" w:rsidP="00F62FF7">
      <w:pPr>
        <w:pStyle w:val="24"/>
        <w:shd w:val="clear" w:color="auto" w:fill="auto"/>
        <w:spacing w:before="0"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54">
        <w:rPr>
          <w:rFonts w:ascii="Times New Roman" w:hAnsi="Times New Roman" w:cs="Times New Roman"/>
          <w:b/>
          <w:sz w:val="24"/>
          <w:szCs w:val="24"/>
        </w:rPr>
        <w:t>Игра «Подражаем»</w:t>
      </w:r>
    </w:p>
    <w:p w:rsidR="00AD6C92" w:rsidRPr="003B1554" w:rsidRDefault="00AD6C92" w:rsidP="00570591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>Выполняйте разные движения: хлопайте в ладоши, стучите по полу, по ножкам, по большому мячу, произнося те слоги лепета, которых еще не было у малыша. Побуждайте его повторять за вами движения и слоги лепета.</w:t>
      </w:r>
    </w:p>
    <w:p w:rsidR="00AD6C92" w:rsidRPr="00F11B41" w:rsidRDefault="00AD6C92" w:rsidP="00181EDC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Стимулирование произнесения первых облегченных слов.</w:t>
      </w:r>
    </w:p>
    <w:p w:rsidR="00AD6C92" w:rsidRPr="003B1554" w:rsidRDefault="00181EDC" w:rsidP="00F62FF7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AD6C92" w:rsidRPr="003B1554">
        <w:rPr>
          <w:rFonts w:ascii="Times New Roman" w:hAnsi="Times New Roman" w:cs="Times New Roman"/>
          <w:b/>
          <w:sz w:val="24"/>
          <w:szCs w:val="24"/>
        </w:rPr>
        <w:t>«Вот папа, вот мама»</w:t>
      </w:r>
      <w:r w:rsidR="00AD6C92" w:rsidRPr="003B1554">
        <w:rPr>
          <w:rFonts w:ascii="Times New Roman" w:hAnsi="Times New Roman" w:cs="Times New Roman"/>
          <w:sz w:val="24"/>
          <w:szCs w:val="24"/>
        </w:rPr>
        <w:t xml:space="preserve"> (</w:t>
      </w:r>
      <w:r w:rsidR="008E2F0D" w:rsidRPr="003B1554">
        <w:rPr>
          <w:rFonts w:ascii="Times New Roman" w:hAnsi="Times New Roman" w:cs="Times New Roman"/>
          <w:sz w:val="24"/>
          <w:szCs w:val="24"/>
        </w:rPr>
        <w:t>фотографии</w:t>
      </w:r>
      <w:r w:rsidR="00AD6C92" w:rsidRPr="003B1554">
        <w:rPr>
          <w:rFonts w:ascii="Times New Roman" w:hAnsi="Times New Roman" w:cs="Times New Roman"/>
          <w:sz w:val="24"/>
          <w:szCs w:val="24"/>
        </w:rPr>
        <w:t>)</w:t>
      </w:r>
    </w:p>
    <w:p w:rsidR="00AD6C92" w:rsidRPr="003B1554" w:rsidRDefault="00AD6C92" w:rsidP="00570591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 xml:space="preserve">Поставьте </w:t>
      </w:r>
      <w:r w:rsidR="00D34069" w:rsidRPr="003B1554">
        <w:rPr>
          <w:rFonts w:ascii="Times New Roman" w:hAnsi="Times New Roman" w:cs="Times New Roman"/>
          <w:sz w:val="24"/>
          <w:szCs w:val="24"/>
        </w:rPr>
        <w:t>около ребенка фотогра</w:t>
      </w:r>
      <w:r w:rsidRPr="003B1554">
        <w:rPr>
          <w:rFonts w:ascii="Times New Roman" w:hAnsi="Times New Roman" w:cs="Times New Roman"/>
          <w:sz w:val="24"/>
          <w:szCs w:val="24"/>
        </w:rPr>
        <w:t>фии близких родственников. Показывая малышу фотографию, говорите: «Вот папа. Вот баба. Вот деда». Спросите малыша: «Где папа?», побуждая ребенка показать пальчиком на нужную фотографию. Показывая фот</w:t>
      </w:r>
      <w:r w:rsidR="00D34069" w:rsidRPr="003B1554">
        <w:rPr>
          <w:rFonts w:ascii="Times New Roman" w:hAnsi="Times New Roman" w:cs="Times New Roman"/>
          <w:sz w:val="24"/>
          <w:szCs w:val="24"/>
        </w:rPr>
        <w:t xml:space="preserve">ографию, спрашивайте: «Кто это?" </w:t>
      </w:r>
      <w:r w:rsidRPr="003B1554">
        <w:rPr>
          <w:rFonts w:ascii="Times New Roman" w:hAnsi="Times New Roman" w:cs="Times New Roman"/>
          <w:sz w:val="24"/>
          <w:szCs w:val="24"/>
        </w:rPr>
        <w:t xml:space="preserve">Малыш научится говорить первые облегченные слова: </w:t>
      </w:r>
      <w:proofErr w:type="gramStart"/>
      <w:r w:rsidRPr="003B1554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3B1554">
        <w:rPr>
          <w:rFonts w:ascii="Times New Roman" w:hAnsi="Times New Roman" w:cs="Times New Roman"/>
          <w:sz w:val="24"/>
          <w:szCs w:val="24"/>
        </w:rPr>
        <w:t xml:space="preserve">; ба-ба; де-да; </w:t>
      </w:r>
      <w:proofErr w:type="spellStart"/>
      <w:r w:rsidRPr="003B1554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r w:rsidRPr="003B1554">
        <w:rPr>
          <w:rFonts w:ascii="Times New Roman" w:hAnsi="Times New Roman" w:cs="Times New Roman"/>
          <w:sz w:val="24"/>
          <w:szCs w:val="24"/>
        </w:rPr>
        <w:t>.</w:t>
      </w:r>
    </w:p>
    <w:p w:rsidR="00837D13" w:rsidRPr="003B1554" w:rsidRDefault="00837D13" w:rsidP="00570591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181EDC" w:rsidRDefault="00D06336" w:rsidP="0018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54">
        <w:rPr>
          <w:rFonts w:ascii="Times New Roman" w:hAnsi="Times New Roman" w:cs="Times New Roman"/>
          <w:b/>
          <w:sz w:val="24"/>
          <w:szCs w:val="24"/>
        </w:rPr>
        <w:t>За дополнительной консультацией</w:t>
      </w:r>
    </w:p>
    <w:p w:rsidR="00D06336" w:rsidRPr="003B1554" w:rsidRDefault="00D06336" w:rsidP="0018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54">
        <w:rPr>
          <w:rFonts w:ascii="Times New Roman" w:hAnsi="Times New Roman" w:cs="Times New Roman"/>
          <w:b/>
          <w:sz w:val="24"/>
          <w:szCs w:val="24"/>
        </w:rPr>
        <w:t xml:space="preserve"> обращаться по адресу:</w:t>
      </w:r>
    </w:p>
    <w:p w:rsidR="00D06336" w:rsidRPr="003B1554" w:rsidRDefault="00D06336" w:rsidP="0018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>г. Курган, проспект Конституции, 68,</w:t>
      </w:r>
    </w:p>
    <w:p w:rsidR="00D06336" w:rsidRPr="003B1554" w:rsidRDefault="00D06336" w:rsidP="0018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554">
        <w:rPr>
          <w:rFonts w:ascii="Times New Roman" w:hAnsi="Times New Roman" w:cs="Times New Roman"/>
          <w:sz w:val="24"/>
          <w:szCs w:val="24"/>
        </w:rPr>
        <w:t>корпус 1а, тел. 44-98-50</w:t>
      </w:r>
    </w:p>
    <w:p w:rsidR="00901792" w:rsidRPr="00A00185" w:rsidRDefault="00D06336" w:rsidP="00181ED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3B1554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8" w:history="1">
        <w:r w:rsidR="00A32E5A" w:rsidRPr="00A0018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A32E5A" w:rsidRPr="00A0018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A32E5A" w:rsidRPr="00A0018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centr</w:t>
        </w:r>
        <w:proofErr w:type="spellEnd"/>
        <w:r w:rsidR="00A32E5A" w:rsidRPr="00A0018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45.</w:t>
        </w:r>
        <w:proofErr w:type="spellStart"/>
        <w:r w:rsidR="00A32E5A" w:rsidRPr="00A0018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330E48" w:rsidRPr="00901792" w:rsidRDefault="00034C57" w:rsidP="0090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2453462</wp:posOffset>
            </wp:positionH>
            <wp:positionV relativeFrom="paragraph">
              <wp:posOffset>-153552</wp:posOffset>
            </wp:positionV>
            <wp:extent cx="935665" cy="953233"/>
            <wp:effectExtent l="0" t="0" r="0" b="0"/>
            <wp:wrapNone/>
            <wp:docPr id="4" name="Рисунок 4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5" cy="9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1C4" w:rsidRDefault="001821C4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622" w:rsidRDefault="00247622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622" w:rsidRDefault="00247622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622" w:rsidRDefault="00247622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622" w:rsidRPr="008570CF" w:rsidRDefault="00247622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C57" w:rsidRDefault="00034C57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6F" w:rsidRDefault="00AD126F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Департамент образования и науки</w:t>
      </w:r>
    </w:p>
    <w:p w:rsidR="001821C4" w:rsidRPr="00C63C20" w:rsidRDefault="001821C4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042E58" w:rsidRPr="00247622" w:rsidRDefault="006711F5" w:rsidP="00247622">
      <w:pPr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C533EE" w:rsidRPr="008570CF" w:rsidRDefault="003115F9" w:rsidP="00F07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0CF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1162050"/>
            <wp:effectExtent l="0" t="0" r="0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0" cy="11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EE" w:rsidRPr="008570CF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B41" w:rsidRPr="00BE2408" w:rsidRDefault="00F11B41" w:rsidP="00F11B4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Путеводитель развития </w:t>
      </w:r>
    </w:p>
    <w:p w:rsidR="00F11B41" w:rsidRPr="00BE2408" w:rsidRDefault="00F11B41" w:rsidP="00F11B4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речевого развития (игры от 0 – 1 года)</w:t>
      </w:r>
    </w:p>
    <w:p w:rsidR="00F11B41" w:rsidRDefault="00F92B55" w:rsidP="00F11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849F881" wp14:editId="58CF54F0">
            <wp:simplePos x="0" y="0"/>
            <wp:positionH relativeFrom="column">
              <wp:posOffset>518160</wp:posOffset>
            </wp:positionH>
            <wp:positionV relativeFrom="paragraph">
              <wp:posOffset>126365</wp:posOffset>
            </wp:positionV>
            <wp:extent cx="228600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420" y="21231"/>
                <wp:lineTo x="21420" y="0"/>
                <wp:lineTo x="0" y="0"/>
              </wp:wrapPolygon>
            </wp:wrapTight>
            <wp:docPr id="1" name="preview-image" descr="http://static.neolove.ru/images/_img/c/240/140/images/articles/orig_4f01872a7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tatic.neolove.ru/images/_img/c/240/140/images/articles/orig_4f01872a706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622" w:rsidRDefault="00247622" w:rsidP="0024762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</w:p>
    <w:p w:rsidR="00247622" w:rsidRPr="00247622" w:rsidRDefault="00247622" w:rsidP="0024762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C1953" w:rsidRDefault="003C1953" w:rsidP="00247622">
      <w:pPr>
        <w:spacing w:line="240" w:lineRule="auto"/>
        <w:jc w:val="center"/>
        <w:rPr>
          <w:sz w:val="24"/>
          <w:szCs w:val="24"/>
        </w:rPr>
      </w:pPr>
    </w:p>
    <w:p w:rsidR="0039371D" w:rsidRDefault="0039371D" w:rsidP="00247622">
      <w:pPr>
        <w:spacing w:line="240" w:lineRule="auto"/>
        <w:jc w:val="center"/>
        <w:rPr>
          <w:sz w:val="24"/>
          <w:szCs w:val="24"/>
        </w:rPr>
      </w:pPr>
    </w:p>
    <w:p w:rsidR="0039371D" w:rsidRDefault="0039371D" w:rsidP="003937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51C" w:rsidRDefault="0029051C" w:rsidP="00F92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1D" w:rsidRDefault="0039371D" w:rsidP="0029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Колесникова Л. А.</w:t>
      </w:r>
    </w:p>
    <w:p w:rsidR="0029051C" w:rsidRDefault="0029051C" w:rsidP="0029051C">
      <w:pPr>
        <w:widowControl w:val="0"/>
        <w:overflowPunct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29051C" w:rsidRPr="00F62FF7" w:rsidRDefault="00A00185" w:rsidP="00A00185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FF7">
        <w:rPr>
          <w:rFonts w:ascii="Times New Roman" w:hAnsi="Times New Roman" w:cs="Times New Roman"/>
          <w:sz w:val="28"/>
          <w:szCs w:val="28"/>
        </w:rPr>
        <w:t>г. Курган,2018 г.</w:t>
      </w:r>
    </w:p>
    <w:p w:rsidR="00A00185" w:rsidRDefault="00A00185" w:rsidP="0029051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0185" w:rsidRDefault="00A00185" w:rsidP="0029051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92B55" w:rsidRPr="000A5684" w:rsidRDefault="00F92B55" w:rsidP="0029051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7F93">
        <w:rPr>
          <w:rFonts w:ascii="Times New Roman" w:hAnsi="Times New Roman" w:cs="Times New Roman"/>
          <w:sz w:val="24"/>
          <w:szCs w:val="24"/>
        </w:rPr>
        <w:lastRenderedPageBreak/>
        <w:t>Изначально дети учатся разговаривать методом подражания. Но если заниматься развитием речи у детей от 1 до 2 лет, процесс можно значительно ускорить.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F93">
        <w:rPr>
          <w:rFonts w:ascii="Times New Roman" w:hAnsi="Times New Roman" w:cs="Times New Roman"/>
          <w:sz w:val="24"/>
          <w:szCs w:val="24"/>
        </w:rPr>
        <w:t xml:space="preserve">Взрослый организует с детьми различные предметно-игровые ситуации, стимулирующие желание ребенка устанавливать контакт </w:t>
      </w:r>
      <w:proofErr w:type="gramStart"/>
      <w:r w:rsidRPr="00687F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7F93">
        <w:rPr>
          <w:rFonts w:ascii="Times New Roman" w:hAnsi="Times New Roman" w:cs="Times New Roman"/>
          <w:sz w:val="24"/>
          <w:szCs w:val="24"/>
        </w:rPr>
        <w:t xml:space="preserve"> взрослым и с другими детьми. Чтобы малышу было весело играть, нужно создать вокруг него непринужденную атмосферу и сделать занятия максимально интересными. </w:t>
      </w:r>
      <w:r w:rsidRPr="00687F93">
        <w:rPr>
          <w:rStyle w:val="a4"/>
          <w:rFonts w:ascii="Times New Roman" w:hAnsi="Times New Roman" w:cs="Times New Roman"/>
          <w:sz w:val="24"/>
          <w:szCs w:val="24"/>
        </w:rPr>
        <w:t>Нельзя забывать, что годовалый ребенок не может долго концентрироваться на одном занятии. Поэтому нужно подбирать игры, которые носят комплексный характер.</w:t>
      </w:r>
      <w:r w:rsidRPr="00687F93">
        <w:rPr>
          <w:rFonts w:ascii="Times New Roman" w:hAnsi="Times New Roman" w:cs="Times New Roman"/>
          <w:sz w:val="24"/>
          <w:szCs w:val="24"/>
        </w:rPr>
        <w:t xml:space="preserve"> Так, игры на движения могут одновременно способствовать развитию речи, а сюжетные игры можно дополнять музыкальными занятиями.</w:t>
      </w:r>
    </w:p>
    <w:p w:rsidR="00F92B55" w:rsidRPr="003E4A15" w:rsidRDefault="00F92B55" w:rsidP="00F92B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3E4A15">
        <w:rPr>
          <w:b/>
          <w:color w:val="000000" w:themeColor="text1"/>
        </w:rPr>
        <w:t>Игры для тренировки артикуляционной и дыхательной систем.</w:t>
      </w:r>
    </w:p>
    <w:p w:rsidR="00F92B55" w:rsidRPr="00C07AF8" w:rsidRDefault="00F92B55" w:rsidP="00F92B55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8F8">
        <w:rPr>
          <w:rFonts w:ascii="Times New Roman" w:hAnsi="Times New Roman" w:cs="Times New Roman"/>
          <w:sz w:val="24"/>
          <w:szCs w:val="24"/>
        </w:rPr>
        <w:t>Занятия артикуляционной гимнастикой с маленьким ребенком особенно необходимы.</w:t>
      </w:r>
      <w:r>
        <w:rPr>
          <w:rFonts w:ascii="Times New Roman" w:hAnsi="Times New Roman" w:cs="Times New Roman"/>
          <w:sz w:val="24"/>
          <w:szCs w:val="24"/>
        </w:rPr>
        <w:t xml:space="preserve"> Они должны быть </w:t>
      </w:r>
      <w:r w:rsidRPr="00E678F8">
        <w:rPr>
          <w:rFonts w:ascii="Times New Roman" w:hAnsi="Times New Roman" w:cs="Times New Roman"/>
          <w:sz w:val="24"/>
          <w:szCs w:val="24"/>
        </w:rPr>
        <w:t xml:space="preserve">красочными, занимательными, необычными. 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самых первых и очень полезных артикуляционных упражнений, с которым сможет справиться годовалый малыш – это дутье. </w:t>
      </w:r>
      <w:r w:rsidRPr="00C0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чем можно осваивать навык дутья: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E6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адувать свечку, дуть в дудочку, д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через соломинку в стакан</w:t>
      </w:r>
      <w:r w:rsidRPr="00E6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водой, чтобы вода забулькала, надувать мыльные пузыри, д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на привязанную к веревочке бумаж</w:t>
      </w:r>
      <w:r w:rsidRPr="00E6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бабочку, чтобы она взлетела, с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дувать выложенные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тарелочку маленькие бумажки и т.д.</w:t>
      </w:r>
    </w:p>
    <w:p w:rsidR="00F92B55" w:rsidRPr="00C07AF8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Также для тренировки </w:t>
      </w:r>
      <w:r w:rsidRPr="00C07AF8">
        <w:rPr>
          <w:rFonts w:ascii="Times New Roman" w:hAnsi="Times New Roman" w:cs="Times New Roman"/>
          <w:b/>
          <w:sz w:val="24"/>
          <w:szCs w:val="24"/>
        </w:rPr>
        <w:t>дыхательной системы реб</w:t>
      </w:r>
      <w:r>
        <w:rPr>
          <w:rFonts w:ascii="Times New Roman" w:hAnsi="Times New Roman" w:cs="Times New Roman"/>
          <w:b/>
          <w:sz w:val="24"/>
          <w:szCs w:val="24"/>
        </w:rPr>
        <w:t xml:space="preserve">енка предлагаются </w:t>
      </w:r>
      <w:r w:rsidRPr="00C07AF8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Громко-тихо</w:t>
      </w:r>
      <w:proofErr w:type="gramEnd"/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Произносим громко и тихо какой-нибудь звук. Например, сначала притворяемся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ьшими медведями и говорим «о-о-о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маленькими мишками и говорим то же самое, только тихо.</w:t>
      </w:r>
    </w:p>
    <w:p w:rsidR="00F92B55" w:rsidRPr="00060F75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Дровосек.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складываем руки вместе (как будто держим топор) и поднимаем их вверх. Затем резко опускаем их вниз, наклоняясь и произнося «</w:t>
      </w:r>
      <w:proofErr w:type="gramStart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92B55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взмахиваем руками и задерживаем их наверху. Потом плавно опускаем, произно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слоги: </w:t>
      </w:r>
    </w:p>
    <w:p w:rsidR="00F92B55" w:rsidRDefault="00F92B55" w:rsidP="00F92B55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«М-м-а», «М-м-о», «М-м-у», «М-м-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ы».</w:t>
      </w:r>
    </w:p>
    <w:p w:rsidR="00F92B55" w:rsidRDefault="00F92B55" w:rsidP="00F92B55">
      <w:pPr>
        <w:spacing w:after="0" w:line="240" w:lineRule="auto"/>
        <w:jc w:val="both"/>
        <w:rPr>
          <w:noProof/>
          <w:lang w:eastAsia="ru-RU"/>
        </w:rPr>
      </w:pPr>
    </w:p>
    <w:p w:rsidR="00F92B55" w:rsidRDefault="00F92B55" w:rsidP="00F92B55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F6B4F7" wp14:editId="45894B9C">
            <wp:extent cx="3090545" cy="1626235"/>
            <wp:effectExtent l="0" t="0" r="0" b="0"/>
            <wp:docPr id="3" name="Рисунок 3" descr="https://tpc.googlesyndication.com/icore_images/1141416983685289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pc.googlesyndication.com/icore_images/114141698368528968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55" w:rsidRPr="00C07AF8" w:rsidRDefault="00F92B55" w:rsidP="00F9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еще артикуляционные упражнения можно практиковать:</w:t>
      </w:r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«Прятки».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показываем язык – высовываем его как можно дальше, затем прячем, так повторяем несколько раз.</w:t>
      </w:r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«Часики».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Двигаем язычком из стороны в сторону – влево-вправо.</w:t>
      </w:r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«Дом».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Объявляем, что ротик малыша – это дом. Мама тихонько стучит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пальцем по щечке: «Тук-тук» 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ротик малыша открывается. Говорим: «Пока! Пока!», и ротик закрывается.</w:t>
      </w:r>
    </w:p>
    <w:p w:rsidR="00F92B55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«Вкуснятина».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Приоткрываем рот и облизываемся: сначала проводим язычком по верхней губе, потом по нижней.</w:t>
      </w:r>
      <w:proofErr w:type="gramEnd"/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«Воздушный шарик».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Надуваем щечки и лопаем их пальчиками;</w:t>
      </w:r>
    </w:p>
    <w:p w:rsidR="00F92B55" w:rsidRPr="00E1448D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metka2"/>
      <w:bookmarkEnd w:id="2"/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«Чистим </w:t>
      </w:r>
      <w:proofErr w:type="spellStart"/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зубки»</w:t>
      </w:r>
      <w:proofErr w:type="gramStart"/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60F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 w:rsidRPr="0006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зубки, 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кончиком языка скользим сначала по верхним зубкам, потом по нижним.</w:t>
      </w:r>
    </w:p>
    <w:p w:rsidR="00F92B55" w:rsidRPr="000A5684" w:rsidRDefault="00F92B55" w:rsidP="00F9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«Лошадка».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«Цокаем» язычком, как лошадки.</w:t>
      </w:r>
    </w:p>
    <w:p w:rsidR="00A00185" w:rsidRDefault="00A00185" w:rsidP="00F92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F92B55" w:rsidRPr="00A00185" w:rsidRDefault="00F92B55" w:rsidP="00F92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Ж</w:t>
      </w:r>
      <w:r w:rsidRPr="00A001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естовые игры.</w:t>
      </w:r>
    </w:p>
    <w:p w:rsidR="00F92B55" w:rsidRPr="00E1448D" w:rsidRDefault="00F92B55" w:rsidP="00F9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полезно разучивать вместе с малышом простые жесты, например:</w:t>
      </w:r>
    </w:p>
    <w:p w:rsidR="00F92B55" w:rsidRPr="00687F93" w:rsidRDefault="00F92B55" w:rsidP="00F92B55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указательным пальчиком «Ай-ай</w:t>
      </w:r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2B55" w:rsidRPr="00687F93" w:rsidRDefault="00F92B55" w:rsidP="00F92B55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 «да», «нет» движением головы;</w:t>
      </w:r>
    </w:p>
    <w:p w:rsidR="00F92B55" w:rsidRPr="00687F93" w:rsidRDefault="00F92B55" w:rsidP="00F92B55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 «спасибо» кивком головы;</w:t>
      </w:r>
    </w:p>
    <w:p w:rsidR="00F92B55" w:rsidRPr="00687F93" w:rsidRDefault="00F92B55" w:rsidP="00F92B55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 «Как у тебя дела?» показываем большой пальчик – «Во!» («Отлично!»)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B55" w:rsidRDefault="00F92B55" w:rsidP="00F92B55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зображаем, как ходит </w:t>
      </w:r>
      <w:proofErr w:type="spellStart"/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proofErr w:type="gramStart"/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айчик</w:t>
      </w:r>
      <w:proofErr w:type="spellEnd"/>
      <w:r w:rsidRPr="0068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щелкает зубами волк, как летает бабочка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д.;</w:t>
      </w:r>
    </w:p>
    <w:p w:rsidR="00F92B55" w:rsidRDefault="00F92B55" w:rsidP="00F92B55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"большой" - "маленький" и т.д.</w:t>
      </w:r>
    </w:p>
    <w:p w:rsidR="00F92B55" w:rsidRPr="003E4A15" w:rsidRDefault="00F92B55" w:rsidP="00F92B55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4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Эффективные игры для развития речи.</w:t>
      </w:r>
    </w:p>
    <w:p w:rsidR="00F92B55" w:rsidRDefault="00F92B55" w:rsidP="00F92B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8F8">
        <w:t>Следующие игры отлично помогают овладеть первыми, самыми тяжелыми, речевыми навыками.</w:t>
      </w:r>
    </w:p>
    <w:p w:rsidR="00F92B55" w:rsidRPr="000A5684" w:rsidRDefault="00F92B55" w:rsidP="00F62FF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r w:rsidRPr="000A5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Топ-топ-топ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92B55" w:rsidRPr="000A5684" w:rsidRDefault="00F92B55" w:rsidP="00F9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ребенку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послушать сначала, как «маленькие ножки бежали по дорожке»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(произносит </w:t>
      </w:r>
      <w:r w:rsidRPr="000A56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топ-топ-топ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ускоренном темпе), затем как «большие ноги топали по дороге»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(произносит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топ-топ-</w:t>
      </w:r>
      <w:r w:rsidRPr="000A56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ленно). После этого взрослый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 данное звукосочетание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быстро, то медленно, а малыш должен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отгадать, какие ноги топали по дороге – большие или маленькие.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добивается, чтобы ребенок точно определял 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слух скорость произнесения данного звукосочетания,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 умел</w:t>
      </w:r>
      <w:r w:rsidRPr="000A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его и быстро, и медленно.</w:t>
      </w:r>
    </w:p>
    <w:p w:rsidR="00F92B55" w:rsidRPr="00060F75" w:rsidRDefault="00F92B55" w:rsidP="00F62FF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proofErr w:type="spellStart"/>
      <w:r w:rsidRPr="00E1448D">
        <w:rPr>
          <w:b/>
          <w:bCs/>
        </w:rPr>
        <w:t>Игра</w:t>
      </w:r>
      <w:proofErr w:type="gramStart"/>
      <w:r w:rsidRPr="00060F75">
        <w:rPr>
          <w:b/>
        </w:rPr>
        <w:t>«К</w:t>
      </w:r>
      <w:proofErr w:type="gramEnd"/>
      <w:r w:rsidRPr="00060F75">
        <w:rPr>
          <w:b/>
        </w:rPr>
        <w:t>то</w:t>
      </w:r>
      <w:proofErr w:type="spellEnd"/>
      <w:r w:rsidRPr="00060F75">
        <w:rPr>
          <w:b/>
        </w:rPr>
        <w:t xml:space="preserve"> дольше?»</w:t>
      </w:r>
    </w:p>
    <w:p w:rsidR="00F92B55" w:rsidRPr="00E678F8" w:rsidRDefault="00F92B55" w:rsidP="00F92B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8F8">
        <w:t>Мама называет любую гласную или согласную букву. Задание крохи – переиграть маму, протянув подольше названный звук.</w:t>
      </w:r>
    </w:p>
    <w:p w:rsidR="00F92B55" w:rsidRDefault="00F92B55" w:rsidP="00F92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678F8">
        <w:t xml:space="preserve">Играть </w:t>
      </w:r>
      <w:proofErr w:type="gramStart"/>
      <w:r w:rsidRPr="00E678F8">
        <w:t>в</w:t>
      </w:r>
      <w:proofErr w:type="gramEnd"/>
      <w:r w:rsidRPr="00E678F8">
        <w:t xml:space="preserve"> «</w:t>
      </w:r>
      <w:proofErr w:type="gramStart"/>
      <w:r w:rsidRPr="00E678F8">
        <w:t>Кто</w:t>
      </w:r>
      <w:proofErr w:type="gramEnd"/>
      <w:r w:rsidRPr="00E678F8">
        <w:t xml:space="preserve"> дольше?»</w:t>
      </w:r>
      <w:r>
        <w:t xml:space="preserve"> можно всей семьей</w:t>
      </w:r>
      <w:r w:rsidRPr="00E678F8">
        <w:t xml:space="preserve">. </w:t>
      </w:r>
    </w:p>
    <w:p w:rsidR="00F92B55" w:rsidRPr="00E678F8" w:rsidRDefault="00F92B55" w:rsidP="00F62FF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</w:pPr>
      <w:proofErr w:type="spellStart"/>
      <w:r w:rsidRPr="00E1448D">
        <w:rPr>
          <w:b/>
          <w:bCs/>
        </w:rPr>
        <w:t>Игр</w:t>
      </w:r>
      <w:proofErr w:type="gramStart"/>
      <w:r w:rsidRPr="00E1448D">
        <w:rPr>
          <w:b/>
          <w:bCs/>
        </w:rPr>
        <w:t>а</w:t>
      </w:r>
      <w:r w:rsidRPr="00060F75">
        <w:rPr>
          <w:b/>
        </w:rPr>
        <w:t>«</w:t>
      </w:r>
      <w:proofErr w:type="gramEnd"/>
      <w:r w:rsidRPr="00060F75">
        <w:rPr>
          <w:b/>
        </w:rPr>
        <w:t>Повторяшки</w:t>
      </w:r>
      <w:proofErr w:type="spellEnd"/>
      <w:r w:rsidRPr="00060F75">
        <w:rPr>
          <w:b/>
        </w:rPr>
        <w:t>»</w:t>
      </w:r>
    </w:p>
    <w:p w:rsidR="00F92B55" w:rsidRPr="00E678F8" w:rsidRDefault="00F92B55" w:rsidP="00F92B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</w:t>
      </w:r>
      <w:r w:rsidRPr="00E678F8">
        <w:t xml:space="preserve">еселая игра, формирующая навыки правильного произношения, и тренирующая артикуляционный аппарат крохи. Она предполагает чтение мамой небольших предложений, а задачей малыша является повтор последнего слога каждой строчки. </w:t>
      </w:r>
    </w:p>
    <w:p w:rsidR="00F92B55" w:rsidRPr="00E678F8" w:rsidRDefault="00F92B55" w:rsidP="00F92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678F8">
        <w:rPr>
          <w:rStyle w:val="a5"/>
          <w:rFonts w:eastAsiaTheme="majorEastAsia"/>
          <w:bdr w:val="none" w:sz="0" w:space="0" w:color="auto" w:frame="1"/>
        </w:rPr>
        <w:lastRenderedPageBreak/>
        <w:t>«Вот пришл</w:t>
      </w:r>
      <w:r>
        <w:rPr>
          <w:rStyle w:val="a5"/>
          <w:rFonts w:eastAsiaTheme="majorEastAsia"/>
          <w:bdr w:val="none" w:sz="0" w:space="0" w:color="auto" w:frame="1"/>
        </w:rPr>
        <w:t xml:space="preserve">а уже зима – </w:t>
      </w:r>
      <w:proofErr w:type="spellStart"/>
      <w:r>
        <w:rPr>
          <w:rStyle w:val="a5"/>
          <w:rFonts w:eastAsiaTheme="majorEastAsia"/>
          <w:bdr w:val="none" w:sz="0" w:space="0" w:color="auto" w:frame="1"/>
        </w:rPr>
        <w:t>ма-ма-ма</w:t>
      </w:r>
      <w:proofErr w:type="spellEnd"/>
      <w:r>
        <w:rPr>
          <w:rStyle w:val="a5"/>
          <w:rFonts w:eastAsiaTheme="majorEastAsia"/>
          <w:bdr w:val="none" w:sz="0" w:space="0" w:color="auto" w:frame="1"/>
        </w:rPr>
        <w:t>.</w:t>
      </w:r>
    </w:p>
    <w:p w:rsidR="00F92B55" w:rsidRPr="00E678F8" w:rsidRDefault="00F92B55" w:rsidP="00F92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678F8">
        <w:rPr>
          <w:rStyle w:val="a5"/>
          <w:rFonts w:eastAsiaTheme="majorEastAsia"/>
          <w:bdr w:val="none" w:sz="0" w:space="0" w:color="auto" w:frame="1"/>
        </w:rPr>
        <w:t>Будем весело играть –</w:t>
      </w:r>
      <w:r>
        <w:rPr>
          <w:rStyle w:val="a5"/>
          <w:rFonts w:eastAsiaTheme="majorEastAsia"/>
          <w:bdr w:val="none" w:sz="0" w:space="0" w:color="auto" w:frame="1"/>
        </w:rPr>
        <w:t xml:space="preserve"> </w:t>
      </w:r>
      <w:proofErr w:type="spellStart"/>
      <w:r>
        <w:rPr>
          <w:rStyle w:val="a5"/>
          <w:rFonts w:eastAsiaTheme="majorEastAsia"/>
          <w:bdr w:val="none" w:sz="0" w:space="0" w:color="auto" w:frame="1"/>
        </w:rPr>
        <w:t>ать-ать-ать</w:t>
      </w:r>
      <w:proofErr w:type="spellEnd"/>
      <w:r>
        <w:rPr>
          <w:rStyle w:val="a5"/>
          <w:rFonts w:eastAsiaTheme="majorEastAsia"/>
          <w:bdr w:val="none" w:sz="0" w:space="0" w:color="auto" w:frame="1"/>
        </w:rPr>
        <w:t>.</w:t>
      </w:r>
    </w:p>
    <w:p w:rsidR="00F92B55" w:rsidRPr="00E678F8" w:rsidRDefault="00F92B55" w:rsidP="00F92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678F8">
        <w:rPr>
          <w:rStyle w:val="a5"/>
          <w:rFonts w:eastAsiaTheme="majorEastAsia"/>
          <w:bdr w:val="none" w:sz="0" w:space="0" w:color="auto" w:frame="1"/>
        </w:rPr>
        <w:t>Дождь на улице и</w:t>
      </w:r>
      <w:r>
        <w:rPr>
          <w:rStyle w:val="a5"/>
          <w:rFonts w:eastAsiaTheme="majorEastAsia"/>
          <w:bdr w:val="none" w:sz="0" w:space="0" w:color="auto" w:frame="1"/>
        </w:rPr>
        <w:t>дет – дет-дет-дет.</w:t>
      </w:r>
    </w:p>
    <w:p w:rsidR="00F92B55" w:rsidRDefault="00F92B55" w:rsidP="00F92B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Такие рифмовки можно</w:t>
      </w:r>
      <w:r w:rsidRPr="00E678F8">
        <w:t xml:space="preserve"> придумывать каждый день – так крохе будет намного интереснее играть. </w:t>
      </w:r>
    </w:p>
    <w:p w:rsidR="00F92B55" w:rsidRPr="00070B2E" w:rsidRDefault="00F92B55" w:rsidP="00F62F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1448D">
        <w:rPr>
          <w:b/>
          <w:bCs/>
        </w:rPr>
        <w:t>Игра</w:t>
      </w:r>
      <w:r w:rsidR="00F62FF7">
        <w:rPr>
          <w:b/>
          <w:bCs/>
        </w:rPr>
        <w:t xml:space="preserve"> </w:t>
      </w:r>
      <w:r w:rsidRPr="00070B2E">
        <w:rPr>
          <w:b/>
        </w:rPr>
        <w:t>«Спящая кукла»</w:t>
      </w:r>
    </w:p>
    <w:p w:rsidR="00F92B55" w:rsidRPr="00E678F8" w:rsidRDefault="00F92B55" w:rsidP="00F92B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8F8">
        <w:t>Данная игра направлена на развитие речевого и слухового аппарата. Попросите своего ребенка уложить куколку спать, спев ей колыбельную песню (а-а-а или бай-бай-бай…)</w:t>
      </w:r>
    </w:p>
    <w:p w:rsidR="00F92B55" w:rsidRPr="00E678F8" w:rsidRDefault="00F92B55" w:rsidP="00F92B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8F8">
        <w:rPr>
          <w:rFonts w:ascii="Times New Roman" w:hAnsi="Times New Roman" w:cs="Times New Roman"/>
          <w:sz w:val="24"/>
          <w:szCs w:val="24"/>
        </w:rPr>
        <w:t>Когда игрушка «уснет», пусть кроха аккуратно уложит ее в кроватку и укроет одеялом.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8F8">
        <w:rPr>
          <w:rFonts w:ascii="Times New Roman" w:hAnsi="Times New Roman" w:cs="Times New Roman"/>
          <w:sz w:val="24"/>
          <w:szCs w:val="24"/>
        </w:rPr>
        <w:t>Пока кукла «спит», скажите ребенку, что разговаривать нужно шепотом, чтобы ее не «разбудить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78F8">
        <w:rPr>
          <w:rFonts w:ascii="Times New Roman" w:hAnsi="Times New Roman" w:cs="Times New Roman"/>
          <w:sz w:val="24"/>
          <w:szCs w:val="24"/>
        </w:rPr>
        <w:t>.</w:t>
      </w:r>
    </w:p>
    <w:p w:rsidR="00F92B55" w:rsidRPr="00E1448D" w:rsidRDefault="00F92B55" w:rsidP="00F62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в домике живет»</w:t>
      </w:r>
    </w:p>
    <w:p w:rsidR="00F92B55" w:rsidRPr="000A5684" w:rsidRDefault="00F92B55" w:rsidP="00F9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metka3"/>
      <w:bookmarkEnd w:id="3"/>
      <w:r w:rsidRPr="00E6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замечательно побуждает ребенка произносить простые звуки. К тому же, сюрпризный момент в ней повышает интерес малыша. Итак, заранее складываем в мешок или коробку несколько сюжетных игрушек (</w:t>
      </w:r>
      <w:proofErr w:type="gramStart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кукол и т.д.), которые хорошо знакомы малышу. Далее спрашиваем «Кто в домике живет?», нагоняя интригу. Когда ребенок заинтересуется, достаем первого героя и вместе проговариваем (а позже малыш делает это сам), например, «Корова» или «Му-му», смотря на какой </w:t>
      </w:r>
      <w:proofErr w:type="gramStart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proofErr w:type="gramEnd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речь ребенка. Так по очереди достаем все спрятанные игрушки.</w:t>
      </w:r>
    </w:p>
    <w:p w:rsidR="00F92B55" w:rsidRPr="003E4A15" w:rsidRDefault="00F92B55" w:rsidP="00F92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4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Стишки, побуждающие к произнесению звуков и слов</w:t>
      </w:r>
    </w:p>
    <w:p w:rsidR="00F92B55" w:rsidRPr="00E1448D" w:rsidRDefault="00F92B55" w:rsidP="00F9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ст</w:t>
      </w:r>
      <w:proofErr w:type="gramEnd"/>
      <w:r w:rsidRPr="00E1448D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ихах подобран так, что мотивирует ребенка к разговору. Даже если ребенок сначала не будет повторять за вами ничего, это не значит, что стихи бесполезные. Стоит периодически к ним возвращаться, и малыш обязательно начнет пытаться повторять простые слова и звукоподражания.</w:t>
      </w:r>
    </w:p>
    <w:p w:rsidR="00F92B55" w:rsidRPr="004A25CD" w:rsidRDefault="00F92B55" w:rsidP="00F92B5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пойдем гулять? Топ-топ!</w:t>
      </w:r>
    </w:p>
    <w:p w:rsidR="00F92B55" w:rsidRPr="004A25CD" w:rsidRDefault="00F92B55" w:rsidP="00F92B5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мы дверь закроем? Хлоп!</w:t>
      </w:r>
      <w:r w:rsidRPr="003160F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Хлоп!</w:t>
      </w:r>
    </w:p>
    <w:p w:rsidR="00F92B55" w:rsidRPr="004A25CD" w:rsidRDefault="00F92B55" w:rsidP="00F92B5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Кошка к нам с крылечка: Прыг!</w:t>
      </w:r>
    </w:p>
    <w:p w:rsidR="00F92B55" w:rsidRPr="004A25CD" w:rsidRDefault="00F92B55" w:rsidP="00F92B5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Воробы</w:t>
      </w:r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шки: Чик-чирик!</w:t>
      </w:r>
    </w:p>
    <w:p w:rsidR="00F92B55" w:rsidRPr="000A5684" w:rsidRDefault="00F92B55" w:rsidP="00F92B5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Кошка рада птичкам: </w:t>
      </w:r>
      <w:proofErr w:type="spellStart"/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Мурр</w:t>
      </w:r>
      <w:proofErr w:type="spellEnd"/>
      <w:r w:rsidRPr="004A2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!</w:t>
      </w:r>
    </w:p>
    <w:p w:rsidR="00F92B55" w:rsidRPr="003E4A15" w:rsidRDefault="00F92B55" w:rsidP="00F92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4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Сюжетные игры с 1,5 лет</w:t>
      </w:r>
    </w:p>
    <w:p w:rsidR="00F92B55" w:rsidRPr="004A25CD" w:rsidRDefault="00F92B55" w:rsidP="00F9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A2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акие сюжеты будут интересны деткам: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мишки день рождения, другие игрушки пришли его поздравить и подарить подарки;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играют в прятки;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заболел, другие игрушки пришли его навестить;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слушают, как мама читает сказку;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гулял на улице без шарфа и заболел, начинаем мишку лечить;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пришел в магазин, где ваш малыш работает продавцом (либо наоборот). Игра «Магазин» очень полезная, в ней можно попутно учить цифры, считать денежки, продавать буквы, элементы развивающего лото т.д.;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разыгрываем перед ребенком сюжеты простых и знакомых сказок, стихов;</w:t>
      </w:r>
    </w:p>
    <w:p w:rsidR="00F92B55" w:rsidRPr="004A25CD" w:rsidRDefault="00F92B55" w:rsidP="00F92B55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небольшой дом из кубиков, селим в нем игрушки и разыгрываем излюбленные сцены: девочка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оспала, покушала</w:t>
      </w: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92B55" w:rsidRDefault="00F92B55" w:rsidP="00F92B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Pr="003E4A15" w:rsidRDefault="00F92B55" w:rsidP="00A001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4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дополнительной консультацией обращаться по адресу:</w:t>
      </w:r>
    </w:p>
    <w:p w:rsidR="00F92B55" w:rsidRPr="00405A0F" w:rsidRDefault="00F92B55" w:rsidP="00F92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A0F">
        <w:rPr>
          <w:rFonts w:ascii="Times New Roman" w:hAnsi="Times New Roman" w:cs="Times New Roman"/>
          <w:sz w:val="24"/>
          <w:szCs w:val="24"/>
        </w:rPr>
        <w:t>г. Курган, проспект Конституции, 68,</w:t>
      </w:r>
    </w:p>
    <w:p w:rsidR="00F92B55" w:rsidRPr="00405A0F" w:rsidRDefault="00F92B55" w:rsidP="00F92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A0F">
        <w:rPr>
          <w:rFonts w:ascii="Times New Roman" w:hAnsi="Times New Roman" w:cs="Times New Roman"/>
          <w:sz w:val="24"/>
          <w:szCs w:val="24"/>
        </w:rPr>
        <w:t>корпус 1а, тел. 44-98-50</w:t>
      </w:r>
    </w:p>
    <w:p w:rsidR="00F92B55" w:rsidRPr="00405A0F" w:rsidRDefault="00F92B55" w:rsidP="00F92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</w:pPr>
      <w:r w:rsidRPr="00405A0F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13" w:history="1">
        <w:r w:rsidRPr="003E4A1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Pr="003E4A1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3E4A1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centr</w:t>
        </w:r>
        <w:proofErr w:type="spellEnd"/>
        <w:r w:rsidRPr="003E4A1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45.</w:t>
        </w:r>
        <w:proofErr w:type="spellStart"/>
        <w:r w:rsidRPr="003E4A15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92B55" w:rsidRDefault="00F92B55" w:rsidP="00F92B55">
      <w:pPr>
        <w:spacing w:after="0"/>
        <w:jc w:val="center"/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</w:pPr>
    </w:p>
    <w:p w:rsidR="00F92B55" w:rsidRPr="004A25CD" w:rsidRDefault="00A00185" w:rsidP="00F92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653ECEE" wp14:editId="4CB540AD">
            <wp:simplePos x="0" y="0"/>
            <wp:positionH relativeFrom="column">
              <wp:posOffset>2390140</wp:posOffset>
            </wp:positionH>
            <wp:positionV relativeFrom="paragraph">
              <wp:posOffset>-149225</wp:posOffset>
            </wp:positionV>
            <wp:extent cx="1009650" cy="1028700"/>
            <wp:effectExtent l="0" t="0" r="0" b="0"/>
            <wp:wrapNone/>
            <wp:docPr id="6" name="Рисунок 6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B55" w:rsidRPr="008A4A18" w:rsidRDefault="00F92B55" w:rsidP="00F92B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2B55" w:rsidRPr="008A4A18" w:rsidRDefault="00F92B55" w:rsidP="00F92B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0185" w:rsidRDefault="00A00185" w:rsidP="001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185" w:rsidRDefault="00A00185" w:rsidP="001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185" w:rsidRDefault="00A00185" w:rsidP="001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2B55" w:rsidRPr="005B0A7F" w:rsidRDefault="00F92B55" w:rsidP="001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0A7F">
        <w:rPr>
          <w:rFonts w:ascii="Arial" w:hAnsi="Arial" w:cs="Arial"/>
          <w:b/>
          <w:sz w:val="24"/>
          <w:szCs w:val="24"/>
        </w:rPr>
        <w:t>Департамент образования и науки Курганской области</w:t>
      </w:r>
    </w:p>
    <w:p w:rsidR="00F92B55" w:rsidRPr="005B0A7F" w:rsidRDefault="00F92B55" w:rsidP="001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0A7F">
        <w:rPr>
          <w:rFonts w:ascii="Arial" w:hAnsi="Arial" w:cs="Arial"/>
          <w:b/>
          <w:sz w:val="24"/>
          <w:szCs w:val="24"/>
        </w:rPr>
        <w:t>Государственное бюджетное учреждение</w:t>
      </w:r>
    </w:p>
    <w:p w:rsidR="00F92B55" w:rsidRPr="005B0A7F" w:rsidRDefault="00F92B55" w:rsidP="001C0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0A7F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F92B55" w:rsidRPr="007C142C" w:rsidRDefault="00F92B55" w:rsidP="00F92B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2B55" w:rsidRPr="007C142C" w:rsidRDefault="00F92B55" w:rsidP="00F92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A6D2F08" wp14:editId="69B204EB">
            <wp:extent cx="1076325" cy="1076325"/>
            <wp:effectExtent l="0" t="0" r="0" b="0"/>
            <wp:docPr id="7" name="Рисунок 7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5" w:rsidRPr="007C142C" w:rsidRDefault="00F92B55" w:rsidP="00F9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B55" w:rsidRPr="00BE2408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Путеводитель развития </w:t>
      </w:r>
    </w:p>
    <w:p w:rsidR="00F92B55" w:rsidRPr="00BE2408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речевого развития (игры от 1</w:t>
      </w:r>
      <w:r w:rsidR="0039257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-</w:t>
      </w:r>
      <w:r w:rsidR="0039257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 лет)</w:t>
      </w:r>
    </w:p>
    <w:p w:rsidR="00F92B55" w:rsidRDefault="00F92B55" w:rsidP="00F9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D73A25B" wp14:editId="082867FC">
            <wp:simplePos x="0" y="0"/>
            <wp:positionH relativeFrom="column">
              <wp:posOffset>494665</wp:posOffset>
            </wp:positionH>
            <wp:positionV relativeFrom="paragraph">
              <wp:posOffset>130175</wp:posOffset>
            </wp:positionV>
            <wp:extent cx="2130425" cy="1597025"/>
            <wp:effectExtent l="0" t="0" r="3175" b="3175"/>
            <wp:wrapTight wrapText="bothSides">
              <wp:wrapPolygon edited="0">
                <wp:start x="0" y="0"/>
                <wp:lineTo x="0" y="21385"/>
                <wp:lineTo x="21439" y="21385"/>
                <wp:lineTo x="21439" y="0"/>
                <wp:lineTo x="0" y="0"/>
              </wp:wrapPolygon>
            </wp:wrapTight>
            <wp:docPr id="8" name="preview-image" descr="https://pp.vk.me/c621328/v621328207/19df5/iN5of1JqJ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pp.vk.me/c621328/v621328207/19df5/iN5of1JqJm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F92B55" w:rsidRPr="003E4A15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F92B55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F92B55" w:rsidRPr="008A4A18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A4A18">
        <w:rPr>
          <w:noProof/>
          <w:lang w:eastAsia="ru-RU"/>
        </w:rPr>
        <w:drawing>
          <wp:inline distT="0" distB="0" distL="0" distR="0" wp14:anchorId="1129E9D1" wp14:editId="0FFBC468">
            <wp:extent cx="152400" cy="152400"/>
            <wp:effectExtent l="0" t="0" r="0" b="0"/>
            <wp:docPr id="9" name="Рисунок 9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A18">
        <w:rPr>
          <w:noProof/>
          <w:lang w:eastAsia="ru-RU"/>
        </w:rPr>
        <w:drawing>
          <wp:inline distT="0" distB="0" distL="0" distR="0" wp14:anchorId="48AA7637" wp14:editId="4E85EACE">
            <wp:extent cx="152400" cy="152400"/>
            <wp:effectExtent l="0" t="0" r="0" b="0"/>
            <wp:docPr id="10" name="Рисунок 10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A18">
        <w:rPr>
          <w:noProof/>
          <w:lang w:eastAsia="ru-RU"/>
        </w:rPr>
        <w:drawing>
          <wp:inline distT="0" distB="0" distL="0" distR="0" wp14:anchorId="028DBDFA" wp14:editId="12BDCAD5">
            <wp:extent cx="152400" cy="152400"/>
            <wp:effectExtent l="0" t="0" r="0" b="0"/>
            <wp:docPr id="11" name="Рисунок 4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55" w:rsidRDefault="00F92B55" w:rsidP="00F92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B55" w:rsidRDefault="00F92B55" w:rsidP="00F92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0CF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92B55" w:rsidRDefault="00F92B55" w:rsidP="00F92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B55" w:rsidRDefault="00F92B55" w:rsidP="00F92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B55" w:rsidRDefault="00F92B55" w:rsidP="00F92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B55" w:rsidRDefault="00F92B55" w:rsidP="00F92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B55" w:rsidRPr="000816A3" w:rsidRDefault="00F92B55" w:rsidP="0096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– логопед Колесникова Л. А.</w:t>
      </w: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A00185" w:rsidRPr="00F62FF7" w:rsidRDefault="00A00185" w:rsidP="00A00185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FF7">
        <w:rPr>
          <w:rFonts w:ascii="Times New Roman" w:hAnsi="Times New Roman" w:cs="Times New Roman"/>
          <w:sz w:val="28"/>
          <w:szCs w:val="28"/>
        </w:rPr>
        <w:t>г.</w:t>
      </w:r>
      <w:r w:rsidRPr="00F62FF7">
        <w:rPr>
          <w:rFonts w:ascii="Times New Roman" w:hAnsi="Times New Roman" w:cs="Times New Roman"/>
          <w:sz w:val="28"/>
          <w:szCs w:val="28"/>
        </w:rPr>
        <w:t xml:space="preserve"> </w:t>
      </w:r>
      <w:r w:rsidRPr="00F62FF7">
        <w:rPr>
          <w:rFonts w:ascii="Times New Roman" w:hAnsi="Times New Roman" w:cs="Times New Roman"/>
          <w:sz w:val="28"/>
          <w:szCs w:val="28"/>
        </w:rPr>
        <w:t>Курган,</w:t>
      </w:r>
      <w:r w:rsidRPr="00F62FF7">
        <w:rPr>
          <w:rFonts w:ascii="Times New Roman" w:hAnsi="Times New Roman" w:cs="Times New Roman"/>
          <w:sz w:val="28"/>
          <w:szCs w:val="28"/>
        </w:rPr>
        <w:t xml:space="preserve"> </w:t>
      </w:r>
      <w:r w:rsidRPr="00F62FF7">
        <w:rPr>
          <w:rFonts w:ascii="Times New Roman" w:hAnsi="Times New Roman" w:cs="Times New Roman"/>
          <w:sz w:val="28"/>
          <w:szCs w:val="28"/>
        </w:rPr>
        <w:t>2018 г.</w:t>
      </w: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ребенка правильной речи надо, прежде всего, путем примера. Все старания родителей и других окружающих ребенка взрослых должны быть направлены на то, чтобы он слышал правильную, ясную и логически последовательную речь. Нельзя допускать сюсюканья, подражания детским словам, какими бы милыми и смешными они ни казались. Говорить с ребенком надо обыкновенным, доступным для его понимания языком, в нормальном темпе, ясно и четко.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становиться более самостоятельным, давайте ему выбор - это необходимо для развития мышления более высокого уровня.</w:t>
      </w:r>
    </w:p>
    <w:p w:rsidR="00F92B55" w:rsidRPr="00A836A0" w:rsidRDefault="00F92B55" w:rsidP="00F92B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6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ры на развитие речевого дыхания</w:t>
      </w:r>
    </w:p>
    <w:p w:rsidR="00F92B55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любой семье знают, что такое мыльные пузыри. И детям выдувать из соломинки эти разноцветные шарики очень нравится. Но прежде чем дать малышу дуть в соломинку, убедитесь, что он не напьется мыльного раствора.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этим потренируйтесь на стакане с соком или водой. Побулькайте в чашку и в себя, пусть малыш усвоит понятия вдохнуть и выдохнуть. Используйте любую возможность подышать с ребенком, купите ему вертушку, пусть он посмотрит, как она вертится на улице, когда на нее дует ветер. Дома можете закрепить этот навык сами.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Надувайте воздушные шарики или надувные игрушки, сложите самолет или кораблик из бумаги и пустите его в плаванье по ванне с водой. Или устройте соревнования, чей кораблик быстрее доплывет до края ванны, и чей самолет полетит дальше, если в него дунуть.</w:t>
      </w:r>
    </w:p>
    <w:p w:rsidR="00F92B55" w:rsidRPr="00A836A0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6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развитие речевого и фонематического слуха</w:t>
      </w:r>
    </w:p>
    <w:p w:rsidR="00A00185" w:rsidRDefault="00A0018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CF1B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Игра «Кто позвал?»</w:t>
      </w:r>
    </w:p>
    <w:p w:rsidR="00F92B55" w:rsidRPr="001B11B1" w:rsidRDefault="00F92B5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игре участвует не менее 3 человек. Один из них становится в центре и закрывает глаза. Взрослый указывает на кого-нибудь из </w:t>
      </w:r>
      <w:proofErr w:type="gramStart"/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оставшихся</w:t>
      </w:r>
      <w:proofErr w:type="gramEnd"/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называя его по имени. Тот должен </w:t>
      </w: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позвать стоящего в центре, а он должен угадать, кто его позвал. После этого  поменялись местами.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Игра «Кто так разговаривает»</w:t>
      </w:r>
    </w:p>
    <w:p w:rsidR="00F92B55" w:rsidRPr="001B11B1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 бросает мяч и произносит предложение: «Покажи, как мяукает кошка». А ребенок, возвращая мяч, подражает голосу кошки.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Игра «Прислушайся»</w:t>
      </w:r>
    </w:p>
    <w:p w:rsidR="00F92B55" w:rsidRPr="001B11B1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и взрослый стоят друг от друга на расстоянии 1,5-2 м или сидят по боковым краям прямоугольного стола.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очереди шепотом произносят простые, доступные для понимания и произношения ребенка слова, лучше всего существительные: мама, кот, дом, книга, собака, девочка, банан и т. д. Сидящий напротив должен повторить то, что он услышал.</w:t>
      </w:r>
      <w:proofErr w:type="gramEnd"/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«Что звучит?»</w:t>
      </w:r>
    </w:p>
    <w:p w:rsidR="00F92B55" w:rsidRPr="001B11B1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ребенком выставляются различные предметы: металлическая коробка, стеклянная банка, пластмассовый стаканчик, деревянная шкатулка и др. Взрослый карандашом многократно стучит по каждому предмету, пока ребенок не уловит характер звука. После этого уже ребенок отворачивается. Начинается упражнение с двух контрастных звучаний: о металл и о дерево, потом добавляются другие варианты звучания. Затем ребенок поворачивается и указывает, какой предмет звучал.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Игра «Выполни задание»</w:t>
      </w:r>
    </w:p>
    <w:p w:rsidR="00F92B55" w:rsidRPr="001B11B1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дает ребенку задание, сидя на определенном расстоянии от него. Задания должны быть короткие и простые: например, принеси чашку, отнеси тарелку, посади в коляску куклу и т. д. Постепенно можно увеличить расстояние между ребенком и взрослым.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62FF7" w:rsidRDefault="00F62FF7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62FF7" w:rsidRDefault="00F62FF7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Игра «Хлопай - не ошибайся»</w:t>
      </w:r>
    </w:p>
    <w:p w:rsidR="00F92B55" w:rsidRPr="001B11B1" w:rsidRDefault="00F92B5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Ребенок сидит напротив  взрослого. Он говорит, что будет считать до 5 и как только произнесет число пять, ребенок должен сделать один хлопок.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другие числа хлопать не надо. Сначала взрослый называет числа по порядку, потом  вразброс.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Игра «Лото»</w:t>
      </w:r>
    </w:p>
    <w:p w:rsidR="00A00185" w:rsidRDefault="00F92B5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дает ребенку большие карты, а сам показывает и называет маленькие карточки, повторяя 2-3 раза. Ребенок берет нужную карточку и называет свой предмет.</w:t>
      </w:r>
    </w:p>
    <w:p w:rsidR="00F92B55" w:rsidRPr="00A836A0" w:rsidRDefault="00F92B5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6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Игры, направленные на расширение словарного запаса, совершенствование грамматического строя</w:t>
      </w: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«Мальчику или девочке»</w:t>
      </w:r>
    </w:p>
    <w:p w:rsidR="00A00185" w:rsidRDefault="00F92B5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картонные мальчик и девочка, картинки с изображением предметов мужской и женской одежды, обуви, головных уборов.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распределяет предметы одежды для девочки и мальчика. Он должен правильно выбрать подходящие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назвать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то же повторяют с </w:t>
      </w:r>
      <w:r w:rsidRPr="001B1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обувью, головными уборами и т. п.</w:t>
      </w:r>
    </w:p>
    <w:p w:rsidR="00F92B55" w:rsidRPr="00A00185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01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«Загадки»</w:t>
      </w:r>
    </w:p>
    <w:p w:rsidR="00F92B55" w:rsidRPr="00C10169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 виду у ребенка раскладывает игрушки или картинки по количеству загадок. Затем медленно читает загадку, содержащую понятные ребенку сравнения или описания.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должен выбрать и назвать соответствующую игрушку или картинку.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92B55" w:rsidRPr="001B11B1" w:rsidRDefault="00F92B55" w:rsidP="00F62FF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«Назови цвет»</w:t>
      </w:r>
    </w:p>
    <w:p w:rsidR="00F92B55" w:rsidRPr="00C10169" w:rsidRDefault="00F92B5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готовятся  предметные картинки с изображением знакомых ребенку предметов: солнце, помидор, огурец, цыпленок, облако, роза, морковь, машина, груша, апельсин, капуста, шар, платье и т. д.; также квадратики (или кружочки) разных цветов, соответствующих цветам и количеству предметов.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картинки и квадратики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распределяются поровну между взрослым и ребенком.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называет предмет, а ребенок находит квадратик соответствующего цвета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проговаривает словосочетания: мяч</w:t>
      </w: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желтый, помидор красный, шар синий и т. д.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92B55" w:rsidRPr="00C10169" w:rsidRDefault="00F92B55" w:rsidP="00CF1BB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«Отгадай, что я делаю</w:t>
      </w:r>
      <w:r w:rsidRPr="00C1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F92B55" w:rsidRDefault="00F92B5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Взрослый и ребенок встают друг напротив друга. Взрослый изображает действие. Ребенок отгадывает и становится ведущим. Действия должны быть знакомыми для ребенка в этом возрасте: спит, ест, пьет, умывается, рисует, моет посуду, стирает и т. д.</w:t>
      </w:r>
    </w:p>
    <w:p w:rsidR="00A00185" w:rsidRDefault="00A00185" w:rsidP="00A00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B55" w:rsidRPr="001B11B1" w:rsidRDefault="00F92B55" w:rsidP="00CF1BB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«Что внутри»</w:t>
      </w:r>
    </w:p>
    <w:p w:rsidR="00F92B55" w:rsidRDefault="00F92B55" w:rsidP="00F92B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разные предметы, знакомые ребенку (мяч, машинку, куклу и другие). Положите их по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в пакеты и завяжите. Предложите ребенку ощупать и отгадать, что в пакете.</w:t>
      </w:r>
    </w:p>
    <w:p w:rsidR="00A00185" w:rsidRDefault="00A00185" w:rsidP="00A00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2B55" w:rsidRPr="00E93615" w:rsidRDefault="00F92B55" w:rsidP="00CF1BB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9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 «Что мы видим во дворе?».</w:t>
      </w:r>
    </w:p>
    <w:p w:rsidR="00F92B55" w:rsidRDefault="00F92B55" w:rsidP="00F92B5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 с ребенком в окно. Поиграйте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игру «Кто 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увидит». По очереди перечисляйте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идно из окна. Детально описывайте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увиденное. Например: «Я вижу дерево. На нем зеленые листочки, значит, сейчас лето. Оно высокое и толстое, у него много веток и сучьев и т. д.». Если ребенок затр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удняется описать предмет, помогите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наводящими вопросами: «Ты увидел дом? Он высокий или низкий? У него много или мало окон?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из кирпича или из дерева?» и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</w:t>
      </w:r>
      <w:r w:rsidRPr="00E936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00185" w:rsidRDefault="00A00185" w:rsidP="00F92B5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2B55" w:rsidRPr="00A836A0" w:rsidRDefault="00F92B55" w:rsidP="00F92B55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836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Подвижные игры с речевым сопровождением.</w:t>
      </w:r>
    </w:p>
    <w:p w:rsidR="00F92B55" w:rsidRPr="00E93615" w:rsidRDefault="00F92B55" w:rsidP="00F92B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тем больший эффект в развитии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подвижные игры «Гуси-гуси», «У медведя </w:t>
      </w:r>
      <w:proofErr w:type="gramStart"/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9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«Лохматый пес», «Кот Васька».</w:t>
      </w:r>
    </w:p>
    <w:p w:rsidR="00F92B55" w:rsidRPr="00856BA4" w:rsidRDefault="00F92B55" w:rsidP="00F92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92B55" w:rsidRPr="0017209A" w:rsidRDefault="00F92B55" w:rsidP="00F92B5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BA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этом возрасте язык становиться веселой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игрушкой, поэтому пойте песенки,</w:t>
      </w:r>
      <w:r w:rsidRPr="00856BA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читайте книжки со стихами. Предлагайте игры с рифмами и разыгрывайте по ролям истории. </w:t>
      </w:r>
    </w:p>
    <w:p w:rsidR="00F92B55" w:rsidRDefault="00F92B55" w:rsidP="00F92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A0018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F40AFDD" wp14:editId="3FA7594C">
            <wp:simplePos x="0" y="0"/>
            <wp:positionH relativeFrom="column">
              <wp:posOffset>220345</wp:posOffset>
            </wp:positionH>
            <wp:positionV relativeFrom="paragraph">
              <wp:posOffset>158115</wp:posOffset>
            </wp:positionV>
            <wp:extent cx="25622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20" y="21489"/>
                <wp:lineTo x="21520" y="0"/>
                <wp:lineTo x="0" y="0"/>
              </wp:wrapPolygon>
            </wp:wrapTight>
            <wp:docPr id="13" name="Рисунок 13" descr="ÐÐ³ÑÑ, ÑÐ°Ð·Ð²Ð¸Ð²Ð°ÑÑÐ¸Ðµ ÑÐµÑÑ ÑÐµÐ±ÑÐ½ÐºÐ° 2, 3 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³ÑÑ, ÑÐ°Ð·Ð²Ð¸Ð²Ð°ÑÑÐ¸Ðµ ÑÐµÑÑ ÑÐµÐ±ÑÐ½ÐºÐ° 2, 3 Ð»ÐµÑ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B55" w:rsidRPr="00A836A0" w:rsidRDefault="00F92B55" w:rsidP="00F92B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6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дополнительной консультацией обращаться по адресу:</w:t>
      </w:r>
    </w:p>
    <w:p w:rsidR="00F92B55" w:rsidRPr="00D17B5C" w:rsidRDefault="00F92B55" w:rsidP="00F92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5C">
        <w:rPr>
          <w:rFonts w:ascii="Times New Roman" w:hAnsi="Times New Roman" w:cs="Times New Roman"/>
          <w:sz w:val="24"/>
          <w:szCs w:val="24"/>
        </w:rPr>
        <w:t>г. Курган, проспект Конституции, 68,</w:t>
      </w:r>
    </w:p>
    <w:p w:rsidR="00F92B55" w:rsidRDefault="00F92B55" w:rsidP="00F92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5C">
        <w:rPr>
          <w:rFonts w:ascii="Times New Roman" w:hAnsi="Times New Roman" w:cs="Times New Roman"/>
          <w:sz w:val="24"/>
          <w:szCs w:val="24"/>
        </w:rPr>
        <w:t>корпус 1а, тел. 44-98-50</w:t>
      </w:r>
    </w:p>
    <w:p w:rsidR="00F92B55" w:rsidRDefault="00F92B55" w:rsidP="00F92B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B55" w:rsidRPr="00D17B5C" w:rsidRDefault="00F92B55" w:rsidP="00F92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5C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18" w:history="1">
        <w:r w:rsidRPr="00A836A0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Pr="00A836A0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A836A0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centr</w:t>
        </w:r>
        <w:proofErr w:type="spellEnd"/>
        <w:r w:rsidRPr="00A836A0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45.</w:t>
        </w:r>
        <w:proofErr w:type="spellStart"/>
        <w:r w:rsidRPr="00A836A0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92B55" w:rsidRPr="00A32E5A" w:rsidRDefault="00F92B55" w:rsidP="00F92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55" w:rsidRDefault="00F92B55" w:rsidP="00F92B55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sz w:val="32"/>
          <w:szCs w:val="32"/>
        </w:rPr>
      </w:pPr>
    </w:p>
    <w:p w:rsidR="00F92B55" w:rsidRDefault="00F92B55" w:rsidP="00F92B55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sz w:val="32"/>
          <w:szCs w:val="32"/>
        </w:rPr>
      </w:pPr>
    </w:p>
    <w:p w:rsidR="00F92B55" w:rsidRDefault="00A00185" w:rsidP="00F92B55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sz w:val="32"/>
          <w:szCs w:val="32"/>
        </w:rPr>
      </w:pPr>
      <w:r w:rsidRPr="008A4A18">
        <w:rPr>
          <w:rFonts w:ascii="Trebuchet MS" w:hAnsi="Trebuchet M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4F3F0B3C" wp14:editId="409ED37D">
            <wp:simplePos x="0" y="0"/>
            <wp:positionH relativeFrom="column">
              <wp:posOffset>2311400</wp:posOffset>
            </wp:positionH>
            <wp:positionV relativeFrom="paragraph">
              <wp:posOffset>-205105</wp:posOffset>
            </wp:positionV>
            <wp:extent cx="10096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92" y="21200"/>
                <wp:lineTo x="21192" y="0"/>
                <wp:lineTo x="0" y="0"/>
              </wp:wrapPolygon>
            </wp:wrapTight>
            <wp:docPr id="18" name="Рисунок 18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B55" w:rsidRDefault="00F92B55" w:rsidP="00F92B55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sz w:val="32"/>
          <w:szCs w:val="32"/>
        </w:rPr>
      </w:pPr>
    </w:p>
    <w:p w:rsidR="00A00185" w:rsidRDefault="00A00185" w:rsidP="00F92B5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A00185" w:rsidRDefault="00A00185" w:rsidP="00F92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185" w:rsidRDefault="00A00185" w:rsidP="00F92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2B55" w:rsidRDefault="00F62FF7" w:rsidP="00F62F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Департамент образования и науки </w:t>
      </w:r>
      <w:r w:rsidR="00F92B5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F92B55" w:rsidRPr="00C63C20" w:rsidRDefault="00F92B55" w:rsidP="00F92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F92B55" w:rsidRPr="00B42724" w:rsidRDefault="00F92B55" w:rsidP="00F92B55">
      <w:pPr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F92B55" w:rsidRDefault="00F92B55" w:rsidP="00F92B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0CF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CA9D132" wp14:editId="19CB5737">
            <wp:extent cx="1019175" cy="1019175"/>
            <wp:effectExtent l="0" t="0" r="0" b="0"/>
            <wp:docPr id="14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71" cy="101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5" w:rsidRPr="00BE2408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F92B55" w:rsidRPr="00BE2408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Линия речевого развития (игры от </w:t>
      </w:r>
      <w:r w:rsidR="004132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2 - 3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лет)</w:t>
      </w:r>
    </w:p>
    <w:p w:rsidR="00F92B55" w:rsidRDefault="00F92B55" w:rsidP="00F9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55" w:rsidRDefault="00F92B55" w:rsidP="00F92B5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DD89C3" wp14:editId="55FABAD5">
            <wp:extent cx="3089910" cy="1564218"/>
            <wp:effectExtent l="0" t="0" r="0" b="0"/>
            <wp:docPr id="15" name="Рисунок 15" descr="http://www.sibtime.com/_mod_files/ce_images/news/razviv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btime.com/_mod_files/ce_images/news/razvivashk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56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5" w:rsidRDefault="00F92B55" w:rsidP="00F92B5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55" w:rsidRDefault="00F92B55" w:rsidP="00F92B5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Колесникова Л. А.</w:t>
      </w:r>
    </w:p>
    <w:p w:rsidR="00A00185" w:rsidRPr="00F62FF7" w:rsidRDefault="00A00185" w:rsidP="00A00185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FF7">
        <w:rPr>
          <w:rFonts w:ascii="Times New Roman" w:hAnsi="Times New Roman" w:cs="Times New Roman"/>
          <w:sz w:val="28"/>
          <w:szCs w:val="28"/>
        </w:rPr>
        <w:t>г.</w:t>
      </w:r>
      <w:r w:rsidRPr="00F62FF7">
        <w:rPr>
          <w:rFonts w:ascii="Times New Roman" w:hAnsi="Times New Roman" w:cs="Times New Roman"/>
          <w:sz w:val="28"/>
          <w:szCs w:val="28"/>
        </w:rPr>
        <w:t xml:space="preserve"> </w:t>
      </w:r>
      <w:r w:rsidRPr="00F62FF7">
        <w:rPr>
          <w:rFonts w:ascii="Times New Roman" w:hAnsi="Times New Roman" w:cs="Times New Roman"/>
          <w:sz w:val="28"/>
          <w:szCs w:val="28"/>
        </w:rPr>
        <w:t>Курган,</w:t>
      </w:r>
      <w:r w:rsidRPr="00F62FF7">
        <w:rPr>
          <w:rFonts w:ascii="Times New Roman" w:hAnsi="Times New Roman" w:cs="Times New Roman"/>
          <w:sz w:val="28"/>
          <w:szCs w:val="28"/>
        </w:rPr>
        <w:t xml:space="preserve"> </w:t>
      </w:r>
      <w:r w:rsidRPr="00F62FF7">
        <w:rPr>
          <w:rFonts w:ascii="Times New Roman" w:hAnsi="Times New Roman" w:cs="Times New Roman"/>
          <w:sz w:val="28"/>
          <w:szCs w:val="28"/>
        </w:rPr>
        <w:t>2018 г.</w:t>
      </w:r>
    </w:p>
    <w:p w:rsidR="00F92B55" w:rsidRPr="0011281C" w:rsidRDefault="00F92B55" w:rsidP="00F92B5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DE51AD" wp14:editId="01F01A97">
            <wp:extent cx="152400" cy="152400"/>
            <wp:effectExtent l="0" t="0" r="0" b="0"/>
            <wp:docPr id="16" name="Рисунок 16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38C3EE" wp14:editId="63C180B1">
            <wp:extent cx="152400" cy="152400"/>
            <wp:effectExtent l="0" t="0" r="0" b="0"/>
            <wp:docPr id="17" name="Рисунок 4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55" w:rsidRPr="00B42724" w:rsidRDefault="00F92B55" w:rsidP="00F92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0CF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Pr="00E1448D" w:rsidRDefault="00F92B55" w:rsidP="00F92B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Pr="008570CF" w:rsidRDefault="00F92B55" w:rsidP="00F92B55">
      <w:pPr>
        <w:spacing w:after="0" w:line="240" w:lineRule="auto"/>
        <w:jc w:val="both"/>
        <w:rPr>
          <w:sz w:val="24"/>
          <w:szCs w:val="24"/>
        </w:rPr>
      </w:pPr>
    </w:p>
    <w:p w:rsidR="00F92B55" w:rsidRDefault="00F92B55" w:rsidP="00247622">
      <w:pPr>
        <w:spacing w:line="240" w:lineRule="auto"/>
        <w:jc w:val="center"/>
        <w:rPr>
          <w:sz w:val="24"/>
          <w:szCs w:val="24"/>
        </w:rPr>
      </w:pPr>
    </w:p>
    <w:p w:rsidR="00F92B55" w:rsidRPr="008570CF" w:rsidRDefault="00F92B55" w:rsidP="00247622">
      <w:pPr>
        <w:spacing w:line="240" w:lineRule="auto"/>
        <w:jc w:val="center"/>
        <w:rPr>
          <w:sz w:val="24"/>
          <w:szCs w:val="24"/>
        </w:rPr>
      </w:pPr>
    </w:p>
    <w:sectPr w:rsidR="00F92B55" w:rsidRPr="008570CF" w:rsidSect="00125AFD">
      <w:pgSz w:w="16838" w:h="11906" w:orient="landscape"/>
      <w:pgMar w:top="426" w:right="253" w:bottom="142" w:left="426" w:header="709" w:footer="709" w:gutter="0"/>
      <w:cols w:num="3" w:space="2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293D46"/>
    <w:multiLevelType w:val="hybridMultilevel"/>
    <w:tmpl w:val="DDB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42F9B"/>
    <w:multiLevelType w:val="hybridMultilevel"/>
    <w:tmpl w:val="F2EE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400EF"/>
    <w:multiLevelType w:val="hybridMultilevel"/>
    <w:tmpl w:val="1BC6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62C53"/>
    <w:multiLevelType w:val="hybridMultilevel"/>
    <w:tmpl w:val="5220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6"/>
  </w:num>
  <w:num w:numId="14">
    <w:abstractNumId w:val="7"/>
  </w:num>
  <w:num w:numId="15">
    <w:abstractNumId w:val="5"/>
  </w:num>
  <w:num w:numId="16">
    <w:abstractNumId w:val="1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6A49"/>
    <w:rsid w:val="00027FE6"/>
    <w:rsid w:val="00030F12"/>
    <w:rsid w:val="0003131A"/>
    <w:rsid w:val="0003192C"/>
    <w:rsid w:val="00032FA9"/>
    <w:rsid w:val="00032FDD"/>
    <w:rsid w:val="00033750"/>
    <w:rsid w:val="00034C57"/>
    <w:rsid w:val="000374E6"/>
    <w:rsid w:val="00042E58"/>
    <w:rsid w:val="000515AD"/>
    <w:rsid w:val="000542C0"/>
    <w:rsid w:val="00055351"/>
    <w:rsid w:val="000615C3"/>
    <w:rsid w:val="00061602"/>
    <w:rsid w:val="0006615D"/>
    <w:rsid w:val="0006737B"/>
    <w:rsid w:val="0007091A"/>
    <w:rsid w:val="00070B09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973ED"/>
    <w:rsid w:val="000A1715"/>
    <w:rsid w:val="000A2CF3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281C"/>
    <w:rsid w:val="00117593"/>
    <w:rsid w:val="00120500"/>
    <w:rsid w:val="00121065"/>
    <w:rsid w:val="00124B12"/>
    <w:rsid w:val="00124E5F"/>
    <w:rsid w:val="00125AFD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57C62"/>
    <w:rsid w:val="0016421D"/>
    <w:rsid w:val="00166D76"/>
    <w:rsid w:val="0017132E"/>
    <w:rsid w:val="001715E3"/>
    <w:rsid w:val="00175862"/>
    <w:rsid w:val="00176E82"/>
    <w:rsid w:val="00181C37"/>
    <w:rsid w:val="00181EDC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08D2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A47"/>
    <w:rsid w:val="001E4BD0"/>
    <w:rsid w:val="001E538A"/>
    <w:rsid w:val="001F1A41"/>
    <w:rsid w:val="001F29EB"/>
    <w:rsid w:val="001F4349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622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051C"/>
    <w:rsid w:val="0029163F"/>
    <w:rsid w:val="0029252C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2C"/>
    <w:rsid w:val="003066C3"/>
    <w:rsid w:val="00307312"/>
    <w:rsid w:val="003115F9"/>
    <w:rsid w:val="00312F10"/>
    <w:rsid w:val="00314864"/>
    <w:rsid w:val="003148F9"/>
    <w:rsid w:val="003154F9"/>
    <w:rsid w:val="00317E25"/>
    <w:rsid w:val="003230AB"/>
    <w:rsid w:val="00324BF8"/>
    <w:rsid w:val="00330E48"/>
    <w:rsid w:val="00333007"/>
    <w:rsid w:val="0033683B"/>
    <w:rsid w:val="00336C4C"/>
    <w:rsid w:val="003406A8"/>
    <w:rsid w:val="003444C0"/>
    <w:rsid w:val="00350284"/>
    <w:rsid w:val="003508E5"/>
    <w:rsid w:val="00355DE2"/>
    <w:rsid w:val="00357C09"/>
    <w:rsid w:val="003625B8"/>
    <w:rsid w:val="00362FE9"/>
    <w:rsid w:val="00371265"/>
    <w:rsid w:val="00371530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92576"/>
    <w:rsid w:val="0039371D"/>
    <w:rsid w:val="003A218F"/>
    <w:rsid w:val="003A22FC"/>
    <w:rsid w:val="003A3876"/>
    <w:rsid w:val="003A4396"/>
    <w:rsid w:val="003A6F5D"/>
    <w:rsid w:val="003B1554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3263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A75C4"/>
    <w:rsid w:val="004B7EBB"/>
    <w:rsid w:val="004C0042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31DB"/>
    <w:rsid w:val="00544B57"/>
    <w:rsid w:val="00545030"/>
    <w:rsid w:val="00546A6C"/>
    <w:rsid w:val="00553E11"/>
    <w:rsid w:val="00554790"/>
    <w:rsid w:val="00555AAD"/>
    <w:rsid w:val="005574EA"/>
    <w:rsid w:val="00570591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6E95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6F52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979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87B94"/>
    <w:rsid w:val="0069114D"/>
    <w:rsid w:val="006919F9"/>
    <w:rsid w:val="00694B51"/>
    <w:rsid w:val="006B01A0"/>
    <w:rsid w:val="006B1664"/>
    <w:rsid w:val="006B68C3"/>
    <w:rsid w:val="006C4234"/>
    <w:rsid w:val="006C595E"/>
    <w:rsid w:val="006C5C56"/>
    <w:rsid w:val="006D01E4"/>
    <w:rsid w:val="006D3C23"/>
    <w:rsid w:val="006D6EDA"/>
    <w:rsid w:val="006E1E4D"/>
    <w:rsid w:val="006E1F63"/>
    <w:rsid w:val="006E275E"/>
    <w:rsid w:val="006F19F4"/>
    <w:rsid w:val="006F3C75"/>
    <w:rsid w:val="006F677A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0C02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43CC"/>
    <w:rsid w:val="00795911"/>
    <w:rsid w:val="00796185"/>
    <w:rsid w:val="007A0C50"/>
    <w:rsid w:val="007A38B8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1740D"/>
    <w:rsid w:val="00821024"/>
    <w:rsid w:val="00821D81"/>
    <w:rsid w:val="00821EA4"/>
    <w:rsid w:val="008241E4"/>
    <w:rsid w:val="00825A14"/>
    <w:rsid w:val="008366B3"/>
    <w:rsid w:val="00837D13"/>
    <w:rsid w:val="00840AA8"/>
    <w:rsid w:val="00841D23"/>
    <w:rsid w:val="0084319A"/>
    <w:rsid w:val="00845129"/>
    <w:rsid w:val="008570CF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2F0D"/>
    <w:rsid w:val="008E3152"/>
    <w:rsid w:val="008E46C4"/>
    <w:rsid w:val="008E6BD0"/>
    <w:rsid w:val="008E73CF"/>
    <w:rsid w:val="008F4082"/>
    <w:rsid w:val="009009C4"/>
    <w:rsid w:val="00901792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059C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E7364"/>
    <w:rsid w:val="009F1EE2"/>
    <w:rsid w:val="009F2B8B"/>
    <w:rsid w:val="009F5336"/>
    <w:rsid w:val="009F7C31"/>
    <w:rsid w:val="00A00185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2E5A"/>
    <w:rsid w:val="00A34B77"/>
    <w:rsid w:val="00A3510F"/>
    <w:rsid w:val="00A35BAB"/>
    <w:rsid w:val="00A52BDD"/>
    <w:rsid w:val="00A54036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D126F"/>
    <w:rsid w:val="00AD4FCB"/>
    <w:rsid w:val="00AD5BF9"/>
    <w:rsid w:val="00AD64BC"/>
    <w:rsid w:val="00AD6C92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4FEA"/>
    <w:rsid w:val="00B660B1"/>
    <w:rsid w:val="00B71503"/>
    <w:rsid w:val="00B72FE4"/>
    <w:rsid w:val="00B822CE"/>
    <w:rsid w:val="00B82D18"/>
    <w:rsid w:val="00B86C2B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16CF5"/>
    <w:rsid w:val="00C20AF4"/>
    <w:rsid w:val="00C21173"/>
    <w:rsid w:val="00C21593"/>
    <w:rsid w:val="00C2361D"/>
    <w:rsid w:val="00C3053A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3C20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0465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1BB2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4069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441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2E59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5E5C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C3781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07EF7"/>
    <w:rsid w:val="00F1141A"/>
    <w:rsid w:val="00F11518"/>
    <w:rsid w:val="00F11B41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62FF7"/>
    <w:rsid w:val="00F71163"/>
    <w:rsid w:val="00F733AB"/>
    <w:rsid w:val="00F73439"/>
    <w:rsid w:val="00F768D9"/>
    <w:rsid w:val="00F76AEB"/>
    <w:rsid w:val="00F81D42"/>
    <w:rsid w:val="00F822C6"/>
    <w:rsid w:val="00F8618F"/>
    <w:rsid w:val="00F87826"/>
    <w:rsid w:val="00F90541"/>
    <w:rsid w:val="00F914BD"/>
    <w:rsid w:val="00F92B55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D6C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a">
    <w:name w:val="Основной текст_"/>
    <w:basedOn w:val="a0"/>
    <w:link w:val="1"/>
    <w:rsid w:val="00AD6C92"/>
    <w:rPr>
      <w:rFonts w:ascii="Book Antiqua" w:eastAsia="Book Antiqua" w:hAnsi="Book Antiqua" w:cs="Book Antiqua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AD6C92"/>
    <w:pPr>
      <w:widowControl w:val="0"/>
      <w:shd w:val="clear" w:color="auto" w:fill="FFFFFF"/>
      <w:spacing w:after="0" w:line="314" w:lineRule="exact"/>
      <w:ind w:firstLine="360"/>
      <w:jc w:val="both"/>
    </w:pPr>
    <w:rPr>
      <w:rFonts w:ascii="Book Antiqua" w:eastAsia="Book Antiqua" w:hAnsi="Book Antiqua" w:cs="Book Antiqua"/>
      <w:sz w:val="25"/>
      <w:szCs w:val="25"/>
    </w:rPr>
  </w:style>
  <w:style w:type="character" w:customStyle="1" w:styleId="800">
    <w:name w:val="Основной текст + Масштаб 80%"/>
    <w:basedOn w:val="aa"/>
    <w:rsid w:val="00AD6C9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AD6C92"/>
    <w:rPr>
      <w:rFonts w:ascii="Franklin Gothic Demi" w:eastAsia="Franklin Gothic Demi" w:hAnsi="Franklin Gothic Demi" w:cs="Franklin Gothic Demi"/>
      <w:i/>
      <w:iCs/>
      <w:spacing w:val="-20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AD6C92"/>
    <w:pPr>
      <w:widowControl w:val="0"/>
      <w:shd w:val="clear" w:color="auto" w:fill="FFFFFF"/>
      <w:spacing w:before="1020" w:after="360" w:line="0" w:lineRule="atLeast"/>
      <w:outlineLvl w:val="2"/>
    </w:pPr>
    <w:rPr>
      <w:rFonts w:ascii="Franklin Gothic Demi" w:eastAsia="Franklin Gothic Demi" w:hAnsi="Franklin Gothic Demi" w:cs="Franklin Gothic Demi"/>
      <w:i/>
      <w:iCs/>
      <w:spacing w:val="-20"/>
      <w:sz w:val="30"/>
      <w:szCs w:val="30"/>
    </w:rPr>
  </w:style>
  <w:style w:type="character" w:customStyle="1" w:styleId="10">
    <w:name w:val="Заголовок №1_"/>
    <w:basedOn w:val="a0"/>
    <w:link w:val="11"/>
    <w:rsid w:val="00AD6C92"/>
    <w:rPr>
      <w:rFonts w:ascii="Franklin Gothic Demi" w:eastAsia="Franklin Gothic Demi" w:hAnsi="Franklin Gothic Demi" w:cs="Franklin Gothic Demi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AD6C92"/>
    <w:pPr>
      <w:widowControl w:val="0"/>
      <w:shd w:val="clear" w:color="auto" w:fill="FFFFFF"/>
      <w:spacing w:before="900" w:after="0" w:line="521" w:lineRule="exact"/>
      <w:outlineLvl w:val="0"/>
    </w:pPr>
    <w:rPr>
      <w:rFonts w:ascii="Franklin Gothic Demi" w:eastAsia="Franklin Gothic Demi" w:hAnsi="Franklin Gothic Demi" w:cs="Franklin Gothic Demi"/>
      <w:sz w:val="46"/>
      <w:szCs w:val="46"/>
    </w:rPr>
  </w:style>
  <w:style w:type="character" w:customStyle="1" w:styleId="33">
    <w:name w:val="Основной текст (3)_"/>
    <w:basedOn w:val="a0"/>
    <w:link w:val="34"/>
    <w:rsid w:val="00AD6C92"/>
    <w:rPr>
      <w:rFonts w:ascii="Tahoma" w:eastAsia="Tahoma" w:hAnsi="Tahoma" w:cs="Tahoma"/>
      <w:b/>
      <w:bCs/>
      <w:sz w:val="33"/>
      <w:szCs w:val="3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D6C92"/>
    <w:pPr>
      <w:widowControl w:val="0"/>
      <w:shd w:val="clear" w:color="auto" w:fill="FFFFFF"/>
      <w:spacing w:after="180" w:line="0" w:lineRule="atLeast"/>
      <w:jc w:val="both"/>
    </w:pPr>
    <w:rPr>
      <w:rFonts w:ascii="Tahoma" w:eastAsia="Tahoma" w:hAnsi="Tahoma" w:cs="Tahoma"/>
      <w:b/>
      <w:bCs/>
      <w:sz w:val="33"/>
      <w:szCs w:val="33"/>
    </w:rPr>
  </w:style>
  <w:style w:type="character" w:customStyle="1" w:styleId="21">
    <w:name w:val="Заголовок №2_"/>
    <w:basedOn w:val="a0"/>
    <w:link w:val="22"/>
    <w:rsid w:val="00AD6C92"/>
    <w:rPr>
      <w:rFonts w:ascii="Georgia" w:eastAsia="Georgia" w:hAnsi="Georgia" w:cs="Georgia"/>
      <w:i/>
      <w:iCs/>
      <w:spacing w:val="-20"/>
      <w:sz w:val="34"/>
      <w:szCs w:val="34"/>
      <w:shd w:val="clear" w:color="auto" w:fill="FFFFFF"/>
    </w:rPr>
  </w:style>
  <w:style w:type="character" w:customStyle="1" w:styleId="MSReferenceSansSerif12pt">
    <w:name w:val="Основной текст + MS Reference Sans Serif;12 pt;Курсив"/>
    <w:basedOn w:val="aa"/>
    <w:rsid w:val="00AD6C9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D6C92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AD6C92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Georgia" w:eastAsia="Georgia" w:hAnsi="Georgia" w:cs="Georgia"/>
      <w:i/>
      <w:iCs/>
      <w:spacing w:val="-20"/>
      <w:sz w:val="34"/>
      <w:szCs w:val="34"/>
    </w:rPr>
  </w:style>
  <w:style w:type="paragraph" w:customStyle="1" w:styleId="24">
    <w:name w:val="Основной текст (2)"/>
    <w:basedOn w:val="a"/>
    <w:link w:val="23"/>
    <w:rsid w:val="00AD6C92"/>
    <w:pPr>
      <w:widowControl w:val="0"/>
      <w:shd w:val="clear" w:color="auto" w:fill="FFFFFF"/>
      <w:spacing w:before="720" w:after="720" w:line="0" w:lineRule="atLeast"/>
      <w:ind w:firstLine="400"/>
      <w:jc w:val="both"/>
    </w:pPr>
    <w:rPr>
      <w:rFonts w:ascii="Franklin Gothic Demi" w:eastAsia="Franklin Gothic Demi" w:hAnsi="Franklin Gothic Demi" w:cs="Franklin Gothic Demi"/>
      <w:sz w:val="36"/>
      <w:szCs w:val="36"/>
    </w:rPr>
  </w:style>
  <w:style w:type="character" w:customStyle="1" w:styleId="ab">
    <w:name w:val="Оглавление_"/>
    <w:basedOn w:val="a0"/>
    <w:link w:val="ac"/>
    <w:rsid w:val="00AD6C92"/>
    <w:rPr>
      <w:rFonts w:ascii="Bookman Old Style" w:eastAsia="Bookman Old Style" w:hAnsi="Bookman Old Style" w:cs="Bookman Old Style"/>
      <w:sz w:val="35"/>
      <w:szCs w:val="35"/>
      <w:shd w:val="clear" w:color="auto" w:fill="FFFFFF"/>
    </w:rPr>
  </w:style>
  <w:style w:type="character" w:customStyle="1" w:styleId="1pt">
    <w:name w:val="Оглавление + Интервал 1 pt"/>
    <w:basedOn w:val="ab"/>
    <w:rsid w:val="00AD6C92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ac">
    <w:name w:val="Оглавление"/>
    <w:basedOn w:val="a"/>
    <w:link w:val="ab"/>
    <w:rsid w:val="00AD6C92"/>
    <w:pPr>
      <w:widowControl w:val="0"/>
      <w:shd w:val="clear" w:color="auto" w:fill="FFFFFF"/>
      <w:spacing w:before="420" w:after="0" w:line="468" w:lineRule="exact"/>
    </w:pPr>
    <w:rPr>
      <w:rFonts w:ascii="Bookman Old Style" w:eastAsia="Bookman Old Style" w:hAnsi="Bookman Old Style" w:cs="Bookman Old Style"/>
      <w:sz w:val="35"/>
      <w:szCs w:val="35"/>
    </w:rPr>
  </w:style>
  <w:style w:type="character" w:customStyle="1" w:styleId="320">
    <w:name w:val="Заголовок №3 (2)_"/>
    <w:basedOn w:val="a0"/>
    <w:link w:val="321"/>
    <w:rsid w:val="00AD6C92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6C92"/>
    <w:rPr>
      <w:rFonts w:ascii="Bookman Old Style" w:eastAsia="Bookman Old Style" w:hAnsi="Bookman Old Style" w:cs="Bookman Old Style"/>
      <w:b/>
      <w:bCs/>
      <w:i/>
      <w:iCs/>
      <w:spacing w:val="-20"/>
      <w:sz w:val="43"/>
      <w:szCs w:val="4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D6C92"/>
    <w:pPr>
      <w:widowControl w:val="0"/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120">
    <w:name w:val="Заголовок №1 (2)"/>
    <w:basedOn w:val="a"/>
    <w:link w:val="12"/>
    <w:rsid w:val="00AD6C92"/>
    <w:pPr>
      <w:widowControl w:val="0"/>
      <w:shd w:val="clear" w:color="auto" w:fill="FFFFFF"/>
      <w:spacing w:before="1020" w:after="2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i/>
      <w:iCs/>
      <w:spacing w:val="-20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D6C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a">
    <w:name w:val="Основной текст_"/>
    <w:basedOn w:val="a0"/>
    <w:link w:val="1"/>
    <w:rsid w:val="00AD6C92"/>
    <w:rPr>
      <w:rFonts w:ascii="Book Antiqua" w:eastAsia="Book Antiqua" w:hAnsi="Book Antiqua" w:cs="Book Antiqua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AD6C92"/>
    <w:pPr>
      <w:widowControl w:val="0"/>
      <w:shd w:val="clear" w:color="auto" w:fill="FFFFFF"/>
      <w:spacing w:after="0" w:line="314" w:lineRule="exact"/>
      <w:ind w:firstLine="360"/>
      <w:jc w:val="both"/>
    </w:pPr>
    <w:rPr>
      <w:rFonts w:ascii="Book Antiqua" w:eastAsia="Book Antiqua" w:hAnsi="Book Antiqua" w:cs="Book Antiqua"/>
      <w:sz w:val="25"/>
      <w:szCs w:val="25"/>
    </w:rPr>
  </w:style>
  <w:style w:type="character" w:customStyle="1" w:styleId="800">
    <w:name w:val="Основной текст + Масштаб 80%"/>
    <w:basedOn w:val="aa"/>
    <w:rsid w:val="00AD6C9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AD6C92"/>
    <w:rPr>
      <w:rFonts w:ascii="Franklin Gothic Demi" w:eastAsia="Franklin Gothic Demi" w:hAnsi="Franklin Gothic Demi" w:cs="Franklin Gothic Demi"/>
      <w:i/>
      <w:iCs/>
      <w:spacing w:val="-20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AD6C92"/>
    <w:pPr>
      <w:widowControl w:val="0"/>
      <w:shd w:val="clear" w:color="auto" w:fill="FFFFFF"/>
      <w:spacing w:before="1020" w:after="360" w:line="0" w:lineRule="atLeast"/>
      <w:outlineLvl w:val="2"/>
    </w:pPr>
    <w:rPr>
      <w:rFonts w:ascii="Franklin Gothic Demi" w:eastAsia="Franklin Gothic Demi" w:hAnsi="Franklin Gothic Demi" w:cs="Franklin Gothic Demi"/>
      <w:i/>
      <w:iCs/>
      <w:spacing w:val="-20"/>
      <w:sz w:val="30"/>
      <w:szCs w:val="30"/>
    </w:rPr>
  </w:style>
  <w:style w:type="character" w:customStyle="1" w:styleId="10">
    <w:name w:val="Заголовок №1_"/>
    <w:basedOn w:val="a0"/>
    <w:link w:val="11"/>
    <w:rsid w:val="00AD6C92"/>
    <w:rPr>
      <w:rFonts w:ascii="Franklin Gothic Demi" w:eastAsia="Franklin Gothic Demi" w:hAnsi="Franklin Gothic Demi" w:cs="Franklin Gothic Demi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AD6C92"/>
    <w:pPr>
      <w:widowControl w:val="0"/>
      <w:shd w:val="clear" w:color="auto" w:fill="FFFFFF"/>
      <w:spacing w:before="900" w:after="0" w:line="521" w:lineRule="exact"/>
      <w:outlineLvl w:val="0"/>
    </w:pPr>
    <w:rPr>
      <w:rFonts w:ascii="Franklin Gothic Demi" w:eastAsia="Franklin Gothic Demi" w:hAnsi="Franklin Gothic Demi" w:cs="Franklin Gothic Demi"/>
      <w:sz w:val="46"/>
      <w:szCs w:val="46"/>
    </w:rPr>
  </w:style>
  <w:style w:type="character" w:customStyle="1" w:styleId="33">
    <w:name w:val="Основной текст (3)_"/>
    <w:basedOn w:val="a0"/>
    <w:link w:val="34"/>
    <w:rsid w:val="00AD6C92"/>
    <w:rPr>
      <w:rFonts w:ascii="Tahoma" w:eastAsia="Tahoma" w:hAnsi="Tahoma" w:cs="Tahoma"/>
      <w:b/>
      <w:bCs/>
      <w:sz w:val="33"/>
      <w:szCs w:val="3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D6C92"/>
    <w:pPr>
      <w:widowControl w:val="0"/>
      <w:shd w:val="clear" w:color="auto" w:fill="FFFFFF"/>
      <w:spacing w:after="180" w:line="0" w:lineRule="atLeast"/>
      <w:jc w:val="both"/>
    </w:pPr>
    <w:rPr>
      <w:rFonts w:ascii="Tahoma" w:eastAsia="Tahoma" w:hAnsi="Tahoma" w:cs="Tahoma"/>
      <w:b/>
      <w:bCs/>
      <w:sz w:val="33"/>
      <w:szCs w:val="33"/>
    </w:rPr>
  </w:style>
  <w:style w:type="character" w:customStyle="1" w:styleId="21">
    <w:name w:val="Заголовок №2_"/>
    <w:basedOn w:val="a0"/>
    <w:link w:val="22"/>
    <w:rsid w:val="00AD6C92"/>
    <w:rPr>
      <w:rFonts w:ascii="Georgia" w:eastAsia="Georgia" w:hAnsi="Georgia" w:cs="Georgia"/>
      <w:i/>
      <w:iCs/>
      <w:spacing w:val="-20"/>
      <w:sz w:val="34"/>
      <w:szCs w:val="34"/>
      <w:shd w:val="clear" w:color="auto" w:fill="FFFFFF"/>
    </w:rPr>
  </w:style>
  <w:style w:type="character" w:customStyle="1" w:styleId="MSReferenceSansSerif12pt">
    <w:name w:val="Основной текст + MS Reference Sans Serif;12 pt;Курсив"/>
    <w:basedOn w:val="aa"/>
    <w:rsid w:val="00AD6C9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D6C92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AD6C92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Georgia" w:eastAsia="Georgia" w:hAnsi="Georgia" w:cs="Georgia"/>
      <w:i/>
      <w:iCs/>
      <w:spacing w:val="-20"/>
      <w:sz w:val="34"/>
      <w:szCs w:val="34"/>
    </w:rPr>
  </w:style>
  <w:style w:type="paragraph" w:customStyle="1" w:styleId="24">
    <w:name w:val="Основной текст (2)"/>
    <w:basedOn w:val="a"/>
    <w:link w:val="23"/>
    <w:rsid w:val="00AD6C92"/>
    <w:pPr>
      <w:widowControl w:val="0"/>
      <w:shd w:val="clear" w:color="auto" w:fill="FFFFFF"/>
      <w:spacing w:before="720" w:after="720" w:line="0" w:lineRule="atLeast"/>
      <w:ind w:firstLine="400"/>
      <w:jc w:val="both"/>
    </w:pPr>
    <w:rPr>
      <w:rFonts w:ascii="Franklin Gothic Demi" w:eastAsia="Franklin Gothic Demi" w:hAnsi="Franklin Gothic Demi" w:cs="Franklin Gothic Demi"/>
      <w:sz w:val="36"/>
      <w:szCs w:val="36"/>
    </w:rPr>
  </w:style>
  <w:style w:type="character" w:customStyle="1" w:styleId="ab">
    <w:name w:val="Оглавление_"/>
    <w:basedOn w:val="a0"/>
    <w:link w:val="ac"/>
    <w:rsid w:val="00AD6C92"/>
    <w:rPr>
      <w:rFonts w:ascii="Bookman Old Style" w:eastAsia="Bookman Old Style" w:hAnsi="Bookman Old Style" w:cs="Bookman Old Style"/>
      <w:sz w:val="35"/>
      <w:szCs w:val="35"/>
      <w:shd w:val="clear" w:color="auto" w:fill="FFFFFF"/>
    </w:rPr>
  </w:style>
  <w:style w:type="character" w:customStyle="1" w:styleId="1pt">
    <w:name w:val="Оглавление + Интервал 1 pt"/>
    <w:basedOn w:val="ab"/>
    <w:rsid w:val="00AD6C92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ac">
    <w:name w:val="Оглавление"/>
    <w:basedOn w:val="a"/>
    <w:link w:val="ab"/>
    <w:rsid w:val="00AD6C92"/>
    <w:pPr>
      <w:widowControl w:val="0"/>
      <w:shd w:val="clear" w:color="auto" w:fill="FFFFFF"/>
      <w:spacing w:before="420" w:after="0" w:line="468" w:lineRule="exact"/>
    </w:pPr>
    <w:rPr>
      <w:rFonts w:ascii="Bookman Old Style" w:eastAsia="Bookman Old Style" w:hAnsi="Bookman Old Style" w:cs="Bookman Old Style"/>
      <w:sz w:val="35"/>
      <w:szCs w:val="35"/>
    </w:rPr>
  </w:style>
  <w:style w:type="character" w:customStyle="1" w:styleId="320">
    <w:name w:val="Заголовок №3 (2)_"/>
    <w:basedOn w:val="a0"/>
    <w:link w:val="321"/>
    <w:rsid w:val="00AD6C92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6C92"/>
    <w:rPr>
      <w:rFonts w:ascii="Bookman Old Style" w:eastAsia="Bookman Old Style" w:hAnsi="Bookman Old Style" w:cs="Bookman Old Style"/>
      <w:b/>
      <w:bCs/>
      <w:i/>
      <w:iCs/>
      <w:spacing w:val="-20"/>
      <w:sz w:val="43"/>
      <w:szCs w:val="4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D6C92"/>
    <w:pPr>
      <w:widowControl w:val="0"/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120">
    <w:name w:val="Заголовок №1 (2)"/>
    <w:basedOn w:val="a"/>
    <w:link w:val="12"/>
    <w:rsid w:val="00AD6C92"/>
    <w:pPr>
      <w:widowControl w:val="0"/>
      <w:shd w:val="clear" w:color="auto" w:fill="FFFFFF"/>
      <w:spacing w:before="1020" w:after="2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i/>
      <w:iCs/>
      <w:spacing w:val="-20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13" Type="http://schemas.openxmlformats.org/officeDocument/2006/relationships/hyperlink" Target="http://www.centr45.ru" TargetMode="External"/><Relationship Id="rId18" Type="http://schemas.openxmlformats.org/officeDocument/2006/relationships/hyperlink" Target="http://www.centr45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7448-A98D-4E59-9102-08DF77F2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user</cp:lastModifiedBy>
  <cp:revision>11</cp:revision>
  <cp:lastPrinted>2015-10-30T09:28:00Z</cp:lastPrinted>
  <dcterms:created xsi:type="dcterms:W3CDTF">2018-10-02T04:28:00Z</dcterms:created>
  <dcterms:modified xsi:type="dcterms:W3CDTF">2018-10-03T08:47:00Z</dcterms:modified>
</cp:coreProperties>
</file>