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A7" w:rsidRDefault="000319A7" w:rsidP="000319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  <w:b/>
          <w:sz w:val="24"/>
          <w:szCs w:val="24"/>
        </w:rPr>
      </w:pPr>
      <w:r>
        <w:rPr>
          <w:rFonts w:ascii="Arial" w:eastAsia="Times-Roman" w:hAnsi="Arial" w:cs="Arial"/>
          <w:b/>
          <w:sz w:val="24"/>
          <w:szCs w:val="24"/>
        </w:rPr>
        <w:t>Консультация для специалистов</w:t>
      </w:r>
    </w:p>
    <w:p w:rsidR="000319A7" w:rsidRDefault="000319A7" w:rsidP="000319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  <w:b/>
          <w:sz w:val="24"/>
          <w:szCs w:val="24"/>
        </w:rPr>
      </w:pPr>
      <w:r>
        <w:rPr>
          <w:rFonts w:ascii="Arial" w:eastAsia="Times-Roman" w:hAnsi="Arial" w:cs="Arial"/>
          <w:b/>
          <w:sz w:val="24"/>
          <w:szCs w:val="24"/>
        </w:rPr>
        <w:t>«</w:t>
      </w:r>
      <w:r w:rsidR="00F61141">
        <w:rPr>
          <w:rFonts w:ascii="Arial" w:eastAsia="Times-Roman" w:hAnsi="Arial" w:cs="Arial"/>
          <w:b/>
          <w:sz w:val="24"/>
          <w:szCs w:val="24"/>
        </w:rPr>
        <w:t>Психологические методы к</w:t>
      </w:r>
      <w:r w:rsidRPr="000319A7">
        <w:rPr>
          <w:rFonts w:ascii="Arial" w:eastAsia="Times-Roman" w:hAnsi="Arial" w:cs="Arial"/>
          <w:b/>
          <w:sz w:val="24"/>
          <w:szCs w:val="24"/>
        </w:rPr>
        <w:t xml:space="preserve">оррекция </w:t>
      </w:r>
      <w:proofErr w:type="spellStart"/>
      <w:r w:rsidRPr="000319A7">
        <w:rPr>
          <w:rFonts w:ascii="Arial" w:eastAsia="Times-Roman" w:hAnsi="Arial" w:cs="Arial"/>
          <w:b/>
          <w:sz w:val="24"/>
          <w:szCs w:val="24"/>
        </w:rPr>
        <w:t>девиантного</w:t>
      </w:r>
      <w:proofErr w:type="spellEnd"/>
      <w:r w:rsidRPr="000319A7">
        <w:rPr>
          <w:rFonts w:ascii="Arial" w:eastAsia="Times-Roman" w:hAnsi="Arial" w:cs="Arial"/>
          <w:b/>
          <w:sz w:val="24"/>
          <w:szCs w:val="24"/>
        </w:rPr>
        <w:t xml:space="preserve"> поведения несовершеннолетних</w:t>
      </w:r>
      <w:r>
        <w:rPr>
          <w:rFonts w:ascii="Arial" w:eastAsia="Times-Roman" w:hAnsi="Arial" w:cs="Arial"/>
          <w:b/>
          <w:sz w:val="24"/>
          <w:szCs w:val="24"/>
        </w:rPr>
        <w:t>»</w:t>
      </w:r>
    </w:p>
    <w:p w:rsidR="00E43031" w:rsidRPr="000319A7" w:rsidRDefault="00E43031" w:rsidP="000319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  <w:b/>
          <w:sz w:val="24"/>
          <w:szCs w:val="24"/>
        </w:rPr>
      </w:pPr>
    </w:p>
    <w:p w:rsidR="00F61141" w:rsidRPr="00E45393" w:rsidRDefault="00F80B8C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Современная ситуация развития российского общества сопровождается ростом такого негативного социального явления в детской среде, как отклоняющееся поведение. </w:t>
      </w:r>
      <w:r w:rsidR="00E45393" w:rsidRPr="00E45393">
        <w:rPr>
          <w:rFonts w:ascii="Arial" w:hAnsi="Arial" w:cs="Arial"/>
          <w:sz w:val="24"/>
          <w:szCs w:val="24"/>
        </w:rPr>
        <w:t>Именно поэтому о</w:t>
      </w:r>
      <w:r w:rsidRPr="00E45393">
        <w:rPr>
          <w:rFonts w:ascii="Arial" w:hAnsi="Arial" w:cs="Arial"/>
          <w:sz w:val="24"/>
          <w:szCs w:val="24"/>
        </w:rPr>
        <w:t>чень важно правильно организовать комплекс мер, которые будут реализовываться на разных уровнях различными социальными институтами и специалистами разного профиля, и как процесс оказания помощи</w:t>
      </w:r>
      <w:r w:rsidR="0097025F" w:rsidRPr="00E45393">
        <w:rPr>
          <w:rFonts w:ascii="Arial" w:hAnsi="Arial" w:cs="Arial"/>
          <w:sz w:val="24"/>
          <w:szCs w:val="24"/>
        </w:rPr>
        <w:t>,</w:t>
      </w:r>
      <w:r w:rsidRPr="00E45393">
        <w:rPr>
          <w:rFonts w:ascii="Arial" w:hAnsi="Arial" w:cs="Arial"/>
          <w:sz w:val="24"/>
          <w:szCs w:val="24"/>
        </w:rPr>
        <w:t xml:space="preserve"> содержание которого зависит от конкретных проблем, существующих в детской среде и причин, обусловливающих их поведение.</w:t>
      </w:r>
      <w:r w:rsidR="0097025F" w:rsidRPr="00E45393">
        <w:rPr>
          <w:rFonts w:ascii="Arial" w:hAnsi="Arial" w:cs="Arial"/>
          <w:sz w:val="24"/>
          <w:szCs w:val="24"/>
        </w:rPr>
        <w:t xml:space="preserve"> В данной консультации постараемся освятить вопрос </w:t>
      </w:r>
      <w:proofErr w:type="gramStart"/>
      <w:r w:rsidR="0097025F" w:rsidRPr="00E45393">
        <w:rPr>
          <w:rFonts w:ascii="Arial" w:hAnsi="Arial" w:cs="Arial"/>
          <w:sz w:val="24"/>
          <w:szCs w:val="24"/>
        </w:rPr>
        <w:t xml:space="preserve">об организации коррекционной работы с несовершеннолетними с </w:t>
      </w:r>
      <w:proofErr w:type="spellStart"/>
      <w:r w:rsidR="0097025F" w:rsidRPr="00E45393">
        <w:rPr>
          <w:rFonts w:ascii="Arial" w:hAnsi="Arial" w:cs="Arial"/>
          <w:sz w:val="24"/>
          <w:szCs w:val="24"/>
        </w:rPr>
        <w:t>девиантным</w:t>
      </w:r>
      <w:proofErr w:type="spellEnd"/>
      <w:r w:rsidR="0097025F" w:rsidRPr="00E45393">
        <w:rPr>
          <w:rFonts w:ascii="Arial" w:hAnsi="Arial" w:cs="Arial"/>
          <w:sz w:val="24"/>
          <w:szCs w:val="24"/>
        </w:rPr>
        <w:t xml:space="preserve"> поведением в образовательной организации в рамках</w:t>
      </w:r>
      <w:proofErr w:type="gramEnd"/>
      <w:r w:rsidR="0097025F" w:rsidRPr="00E45393">
        <w:rPr>
          <w:rFonts w:ascii="Arial" w:hAnsi="Arial" w:cs="Arial"/>
          <w:sz w:val="24"/>
          <w:szCs w:val="24"/>
        </w:rPr>
        <w:t xml:space="preserve"> деятельности педагога-психолога. </w:t>
      </w:r>
    </w:p>
    <w:p w:rsidR="000D6914" w:rsidRPr="00E45393" w:rsidRDefault="0097025F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Какие наиболее эффективные </w:t>
      </w:r>
      <w:r w:rsidR="000D6914" w:rsidRPr="00E45393">
        <w:rPr>
          <w:rFonts w:ascii="Arial" w:hAnsi="Arial" w:cs="Arial"/>
          <w:sz w:val="24"/>
          <w:szCs w:val="24"/>
        </w:rPr>
        <w:t>методы и методики воздействия на о</w:t>
      </w:r>
      <w:r w:rsidRPr="00E45393">
        <w:rPr>
          <w:rFonts w:ascii="Arial" w:hAnsi="Arial" w:cs="Arial"/>
          <w:sz w:val="24"/>
          <w:szCs w:val="24"/>
        </w:rPr>
        <w:t xml:space="preserve">тклоняющееся поведение личности может применять специалист? Е.В. </w:t>
      </w:r>
      <w:proofErr w:type="spellStart"/>
      <w:r w:rsidRPr="00E45393">
        <w:rPr>
          <w:rFonts w:ascii="Arial" w:hAnsi="Arial" w:cs="Arial"/>
          <w:sz w:val="24"/>
          <w:szCs w:val="24"/>
        </w:rPr>
        <w:t>Змановская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выделяет следующие методы: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45393">
        <w:rPr>
          <w:rFonts w:ascii="Arial" w:hAnsi="Arial" w:cs="Arial"/>
          <w:b/>
          <w:sz w:val="24"/>
          <w:szCs w:val="24"/>
        </w:rPr>
        <w:t>1.</w:t>
      </w:r>
      <w:r w:rsidR="00C9739A" w:rsidRPr="00E45393">
        <w:rPr>
          <w:rFonts w:ascii="Arial" w:hAnsi="Arial" w:cs="Arial"/>
          <w:b/>
          <w:sz w:val="24"/>
          <w:szCs w:val="24"/>
        </w:rPr>
        <w:t xml:space="preserve"> </w:t>
      </w:r>
      <w:r w:rsidRPr="00E45393">
        <w:rPr>
          <w:rFonts w:ascii="Arial" w:hAnsi="Arial" w:cs="Arial"/>
          <w:b/>
          <w:sz w:val="24"/>
          <w:szCs w:val="24"/>
        </w:rPr>
        <w:t xml:space="preserve">Стимулирование позитивной мотивации.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Отклоняющееся поведение имеет место постольку, поскольку работают механизмы его сознательной и бессознательной мотивации. Человек с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девиантным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поведением имеет устойчивую мотивацию к сохранению девиации. Горькая правда заключается в том, что</w:t>
      </w:r>
      <w:r w:rsidR="00C9739A" w:rsidRPr="00E45393">
        <w:rPr>
          <w:rFonts w:ascii="Arial" w:hAnsi="Arial" w:cs="Arial"/>
          <w:sz w:val="24"/>
          <w:szCs w:val="24"/>
        </w:rPr>
        <w:t>,</w:t>
      </w:r>
      <w:r w:rsidRPr="00E45393">
        <w:rPr>
          <w:rFonts w:ascii="Arial" w:hAnsi="Arial" w:cs="Arial"/>
          <w:sz w:val="24"/>
          <w:szCs w:val="24"/>
        </w:rPr>
        <w:t xml:space="preserve"> несмотря на страдания</w:t>
      </w:r>
      <w:r w:rsidR="00C9739A" w:rsidRPr="00E45393">
        <w:rPr>
          <w:rFonts w:ascii="Arial" w:hAnsi="Arial" w:cs="Arial"/>
          <w:sz w:val="24"/>
          <w:szCs w:val="24"/>
        </w:rPr>
        <w:t>,</w:t>
      </w:r>
      <w:r w:rsidRPr="00E45393">
        <w:rPr>
          <w:rFonts w:ascii="Arial" w:hAnsi="Arial" w:cs="Arial"/>
          <w:sz w:val="24"/>
          <w:szCs w:val="24"/>
        </w:rPr>
        <w:t xml:space="preserve"> личность всячески сопроти</w:t>
      </w:r>
      <w:r w:rsidR="00C9739A" w:rsidRPr="00E45393">
        <w:rPr>
          <w:rFonts w:ascii="Arial" w:hAnsi="Arial" w:cs="Arial"/>
          <w:sz w:val="24"/>
          <w:szCs w:val="24"/>
        </w:rPr>
        <w:t xml:space="preserve">вляется позитивным изменениям. </w:t>
      </w:r>
      <w:r w:rsidRPr="00E45393">
        <w:rPr>
          <w:rFonts w:ascii="Arial" w:hAnsi="Arial" w:cs="Arial"/>
          <w:sz w:val="24"/>
          <w:szCs w:val="24"/>
        </w:rPr>
        <w:t xml:space="preserve">В этом случае, достаточно эффективна </w:t>
      </w:r>
      <w:r w:rsidRPr="00E45393">
        <w:rPr>
          <w:rFonts w:ascii="Arial" w:hAnsi="Arial" w:cs="Arial"/>
          <w:b/>
          <w:i/>
          <w:sz w:val="24"/>
          <w:szCs w:val="24"/>
        </w:rPr>
        <w:t>методика проектирования будущего</w:t>
      </w:r>
      <w:r w:rsidRPr="00E45393">
        <w:rPr>
          <w:rFonts w:ascii="Arial" w:hAnsi="Arial" w:cs="Arial"/>
          <w:sz w:val="24"/>
          <w:szCs w:val="24"/>
        </w:rPr>
        <w:t xml:space="preserve">, которая предполагает подробное описание своего будущего при сохранении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поведения и без него. Психолог помогает не только создавать образы, но и выражать свои переживания по их поводу. Для себя и своей новой жизни полезно подобрать метафоры. Если представление о будущем без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поведения вызывает положительный эмоциональный отклик, целесообразно перейти к составлению плана действий по его достижению.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При достижении взаимопонимания переходят к </w:t>
      </w:r>
      <w:r w:rsidRPr="00E45393">
        <w:rPr>
          <w:rFonts w:ascii="Arial" w:hAnsi="Arial" w:cs="Arial"/>
          <w:b/>
          <w:i/>
          <w:sz w:val="24"/>
          <w:szCs w:val="24"/>
        </w:rPr>
        <w:t>заключению договора</w:t>
      </w:r>
      <w:r w:rsidRPr="00E45393">
        <w:rPr>
          <w:rFonts w:ascii="Arial" w:hAnsi="Arial" w:cs="Arial"/>
          <w:sz w:val="24"/>
          <w:szCs w:val="24"/>
        </w:rPr>
        <w:t xml:space="preserve">. Договор является основным способом поддержания мотивации к изменениям на всем протяжении совместной работы. Он оформляется в виде письменного или устного контракта, содержащего цели, методы, условия, сроки работы, а также взаимные обязательства сторон. Выполнение договора обязательно для всех участников процесса. Стороны договариваются о своих действиях в случае нарушения контракта.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Важным мотивирующим моментом является дальнейшая проработка проблемы клиента. Совместно с консультантом он пытается ответить на следующие вопросы: Что для него значит отклоняющееся поведение? Что оно дает ему? Чего он лишится в случае освобождения от девиации? В случае проявления защитного поведения в форме сопротивления, отрицания или ухода от сотрудничества целесообразно использование </w:t>
      </w:r>
      <w:r w:rsidRPr="00E45393">
        <w:rPr>
          <w:rFonts w:ascii="Arial" w:hAnsi="Arial" w:cs="Arial"/>
          <w:b/>
          <w:i/>
          <w:sz w:val="24"/>
          <w:szCs w:val="24"/>
        </w:rPr>
        <w:t>невербальных способов самовыражения</w:t>
      </w:r>
      <w:r w:rsidRPr="00E45393">
        <w:rPr>
          <w:rFonts w:ascii="Arial" w:hAnsi="Arial" w:cs="Arial"/>
          <w:sz w:val="24"/>
          <w:szCs w:val="24"/>
        </w:rPr>
        <w:t xml:space="preserve">. Это могут быть рисунки на темы, связанные с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девиантным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поведением, например: «Я и наркотики», «Жизнь без наркотиков».</w:t>
      </w:r>
    </w:p>
    <w:p w:rsid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При стойком отрицании проблем и нежелании личности изменяться в позитивном направлении прибегают к более интенсивным методам воздействия. Прежде всего, можно использовать </w:t>
      </w:r>
      <w:r w:rsidRPr="00E45393">
        <w:rPr>
          <w:rFonts w:ascii="Arial" w:hAnsi="Arial" w:cs="Arial"/>
          <w:b/>
          <w:i/>
          <w:sz w:val="24"/>
          <w:szCs w:val="24"/>
        </w:rPr>
        <w:t xml:space="preserve">потенциал семьи или </w:t>
      </w:r>
      <w:proofErr w:type="spellStart"/>
      <w:r w:rsidRPr="00E45393">
        <w:rPr>
          <w:rFonts w:ascii="Arial" w:hAnsi="Arial" w:cs="Arial"/>
          <w:b/>
          <w:i/>
          <w:sz w:val="24"/>
          <w:szCs w:val="24"/>
        </w:rPr>
        <w:t>референтной</w:t>
      </w:r>
      <w:proofErr w:type="spellEnd"/>
      <w:r w:rsidRPr="00E45393">
        <w:rPr>
          <w:rFonts w:ascii="Arial" w:hAnsi="Arial" w:cs="Arial"/>
          <w:b/>
          <w:i/>
          <w:sz w:val="24"/>
          <w:szCs w:val="24"/>
        </w:rPr>
        <w:t xml:space="preserve"> группы</w:t>
      </w:r>
      <w:r w:rsidRPr="00E45393">
        <w:rPr>
          <w:rFonts w:ascii="Arial" w:hAnsi="Arial" w:cs="Arial"/>
          <w:sz w:val="24"/>
          <w:szCs w:val="24"/>
        </w:rPr>
        <w:t xml:space="preserve">, перейдя в режим группового или семейного консультирования. </w:t>
      </w:r>
    </w:p>
    <w:p w:rsid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Эффективным методом стимулирования позитивных изменений выступает групповое убеждение. Для этого специально собирается группа значимых для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девианта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людей (друзья, родственники, в том числе дети не моложе восьми лет).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lastRenderedPageBreak/>
        <w:t xml:space="preserve">Группа заранее готовится к беседе, например в случае химической зависимости, формируя адекватное представление о проблеме и определяя цели помощи. Специально составляются перечни конкретных инцидентов, связанных с </w:t>
      </w:r>
      <w:proofErr w:type="spellStart"/>
      <w:r w:rsidRPr="00E45393">
        <w:rPr>
          <w:rFonts w:ascii="Arial" w:hAnsi="Arial" w:cs="Arial"/>
          <w:sz w:val="24"/>
          <w:szCs w:val="24"/>
        </w:rPr>
        <w:t>аддикцией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, свидетелями которых были участники группы. Проводится репетиция убеждения. В итоге все авторитетные люди, поочередно рассказывают клиенты о том, что по его вине происходило в их жизни, активно выражая свои чувства, при этом, не осуждая и не критикуя его.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Работа с мотивацией является неотъемлемой составляющей всех этапов работы. Специалист может выбирать доступные для него и адекватные для клиента методики стимулирования мотивации позитивных изменений. При этом главным фактором, побуждающим клиента к сотрудничеству, являются личные отношения между ним и специалистом, основанные на честности, ответственности, поддержке и уважении.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45393">
        <w:rPr>
          <w:rFonts w:ascii="Arial" w:hAnsi="Arial" w:cs="Arial"/>
          <w:b/>
          <w:sz w:val="24"/>
          <w:szCs w:val="24"/>
        </w:rPr>
        <w:t xml:space="preserve">2. Методы </w:t>
      </w:r>
      <w:proofErr w:type="spellStart"/>
      <w:r w:rsidRPr="00E45393">
        <w:rPr>
          <w:rFonts w:ascii="Arial" w:hAnsi="Arial" w:cs="Arial"/>
          <w:b/>
          <w:sz w:val="24"/>
          <w:szCs w:val="24"/>
        </w:rPr>
        <w:t>саморегуляции</w:t>
      </w:r>
      <w:proofErr w:type="spellEnd"/>
      <w:r w:rsidRPr="00E45393">
        <w:rPr>
          <w:rFonts w:ascii="Arial" w:hAnsi="Arial" w:cs="Arial"/>
          <w:b/>
          <w:sz w:val="24"/>
          <w:szCs w:val="24"/>
        </w:rPr>
        <w:t>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45393">
        <w:rPr>
          <w:rFonts w:ascii="Arial" w:hAnsi="Arial" w:cs="Arial"/>
          <w:sz w:val="24"/>
          <w:szCs w:val="24"/>
        </w:rPr>
        <w:t>Саморегуляция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— следующая важная «мишень» психологического воздействия. Наиболее распространенным методом является тренинг релаксации, основы которого разработаны </w:t>
      </w:r>
      <w:proofErr w:type="spellStart"/>
      <w:r w:rsidRPr="00E45393">
        <w:rPr>
          <w:rFonts w:ascii="Arial" w:hAnsi="Arial" w:cs="Arial"/>
          <w:sz w:val="24"/>
          <w:szCs w:val="24"/>
        </w:rPr>
        <w:t>Э.Джекобсом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. Джекобсон считал, что такие рефлекторные реакции, как </w:t>
      </w:r>
      <w:proofErr w:type="spellStart"/>
      <w:r w:rsidRPr="00E45393">
        <w:rPr>
          <w:rFonts w:ascii="Arial" w:hAnsi="Arial" w:cs="Arial"/>
          <w:sz w:val="24"/>
          <w:szCs w:val="24"/>
        </w:rPr>
        <w:t>гипервозбуждение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45393">
        <w:rPr>
          <w:rFonts w:ascii="Arial" w:hAnsi="Arial" w:cs="Arial"/>
          <w:sz w:val="24"/>
          <w:szCs w:val="24"/>
        </w:rPr>
        <w:t>гиперраздражение</w:t>
      </w:r>
      <w:proofErr w:type="spellEnd"/>
      <w:r w:rsidRPr="00E45393">
        <w:rPr>
          <w:rFonts w:ascii="Arial" w:hAnsi="Arial" w:cs="Arial"/>
          <w:sz w:val="24"/>
          <w:szCs w:val="24"/>
        </w:rPr>
        <w:t>, связаны с состоянием, которое он назвал нервно-мышечная гипертензия. Симптомы гипертензии встречаются очень часто, в том числе при общей напряженности, напряженном ритме жизни, проблемах самоконтроля, бессоннице, головных болях. Обучение релаксации (расслабл</w:t>
      </w:r>
      <w:r w:rsidR="007242B5" w:rsidRPr="00E45393">
        <w:rPr>
          <w:rFonts w:ascii="Arial" w:hAnsi="Arial" w:cs="Arial"/>
          <w:sz w:val="24"/>
          <w:szCs w:val="24"/>
        </w:rPr>
        <w:t xml:space="preserve">ению) является важной задачей. </w:t>
      </w:r>
      <w:r w:rsidRPr="00E45393">
        <w:rPr>
          <w:rFonts w:ascii="Arial" w:hAnsi="Arial" w:cs="Arial"/>
          <w:sz w:val="24"/>
          <w:szCs w:val="24"/>
        </w:rPr>
        <w:t>В начале обучения разъясняются цели процедуры, ее элементы и их назначение. Клиенты должны убедиться, что навыки релаксации помогут им справиться с определенными проблемами.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Процесс обучения </w:t>
      </w:r>
      <w:r w:rsidRPr="00E45393">
        <w:rPr>
          <w:rFonts w:ascii="Arial" w:hAnsi="Arial" w:cs="Arial"/>
          <w:b/>
          <w:i/>
          <w:sz w:val="24"/>
          <w:szCs w:val="24"/>
        </w:rPr>
        <w:t>мышечной релаксации</w:t>
      </w:r>
      <w:r w:rsidRPr="00E45393">
        <w:rPr>
          <w:rFonts w:ascii="Arial" w:hAnsi="Arial" w:cs="Arial"/>
          <w:sz w:val="24"/>
          <w:szCs w:val="24"/>
        </w:rPr>
        <w:t xml:space="preserve"> состоит из </w:t>
      </w:r>
      <w:r w:rsidRPr="00E45393">
        <w:rPr>
          <w:rFonts w:ascii="Arial" w:hAnsi="Arial" w:cs="Arial"/>
          <w:b/>
          <w:i/>
          <w:sz w:val="24"/>
          <w:szCs w:val="24"/>
        </w:rPr>
        <w:t>пяти</w:t>
      </w:r>
      <w:r w:rsidRPr="00E45393">
        <w:rPr>
          <w:rFonts w:ascii="Arial" w:hAnsi="Arial" w:cs="Arial"/>
          <w:b/>
          <w:sz w:val="24"/>
          <w:szCs w:val="24"/>
        </w:rPr>
        <w:t xml:space="preserve"> </w:t>
      </w:r>
      <w:r w:rsidRPr="00E45393">
        <w:rPr>
          <w:rFonts w:ascii="Arial" w:hAnsi="Arial" w:cs="Arial"/>
          <w:sz w:val="24"/>
          <w:szCs w:val="24"/>
        </w:rPr>
        <w:t xml:space="preserve">основных </w:t>
      </w:r>
      <w:r w:rsidRPr="00E45393">
        <w:rPr>
          <w:rFonts w:ascii="Arial" w:hAnsi="Arial" w:cs="Arial"/>
          <w:b/>
          <w:i/>
          <w:sz w:val="24"/>
          <w:szCs w:val="24"/>
        </w:rPr>
        <w:t>этапов</w:t>
      </w:r>
      <w:r w:rsidRPr="00E45393">
        <w:rPr>
          <w:rFonts w:ascii="Arial" w:hAnsi="Arial" w:cs="Arial"/>
          <w:sz w:val="24"/>
          <w:szCs w:val="24"/>
        </w:rPr>
        <w:t>: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- на первом — клиентов обучают фокусировать внимание на определенной группе мышц;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- на втором — вызывать напряжение этой группы мышц;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- на третьем — добиваются навыка фиксации, сохранения напряжения в течение 5 —7 секунд;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- на четвертом — проводится обучение освобождению от напряжения;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- на пятом — внимание специально фокусируется на снижении напряжения в мышцах или на полной релаксации данной группы мышц.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Клиенты должны хорошо освоить цикл «фокусировка — напряжение — фиксация — освобождение—расслабление» и применять его при выполнении домашнего задания. Консультант демонстрирует отдельные приемы на собственном примере и сопровождает действия специальными фразами, например: «Я фокусирую все мое внимание на правой руке и на правом предплечье, и я хочу, чтобы вы делали то же самое»; «Я сжимаю правый кулак и напрягаю мышцы нижней части руки... теперь я как можно быстрее снимаю напряжение в правой кисти и в нижней части руки... я расслабляю правую руку и предплечье, позволяя напряженности уходить дальше и дальше и позволяя мышцам становиться все более расслабленными..</w:t>
      </w:r>
      <w:proofErr w:type="gramStart"/>
      <w:r w:rsidRPr="00E45393">
        <w:rPr>
          <w:rFonts w:ascii="Arial" w:hAnsi="Arial" w:cs="Arial"/>
          <w:sz w:val="24"/>
          <w:szCs w:val="24"/>
        </w:rPr>
        <w:t>.н</w:t>
      </w:r>
      <w:proofErr w:type="gramEnd"/>
      <w:r w:rsidRPr="00E45393">
        <w:rPr>
          <w:rFonts w:ascii="Arial" w:hAnsi="Arial" w:cs="Arial"/>
          <w:sz w:val="24"/>
          <w:szCs w:val="24"/>
        </w:rPr>
        <w:t>апряжение исчезает и появляется ощущение все более и более глубокой релаксации». На первом занятии цикл для каждой группы мышц желательно пройти дважды.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Чтобы облегчить обучение, все мышцы тела делятся на 16 групп. Консультант последовательно дает указания по созданию напряжения в каждой группе мышц: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сожмите правый кулак и напрягите мышцы нижней части руки;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согните правую руку в локте и напрягите мышцы верхней части правой руки;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сожмите левый кулак и напрягите мышцы нижней части руки;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lastRenderedPageBreak/>
        <w:t>— согните левую руку в локте и напрягите мышцы верхней части левой руки;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поднимите брови как можно выше;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крепко зажмурьте глаза и наморщите нос;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сожмите зубы и растяните углы рта;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 силой потяните подбородок вниз к груди, не давая ему коснуться ее;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сведите лопатки вместе и сделайте глубокий вдох;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напрягите мышцы живота так, будто кто-то собирается вас в него ударить;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напрягите мышцы верхней части правой ноги, подтягивая верхние мышцы вниз, а нижние мышцы — вверх;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вытяните правую ногу и тяните пальцы ноги по направлению к голове;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встаньте на кончики пальцев правой стопы и поверните стопу вовнутрь;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напрягите мышцы верхней части левой ноги, подтягивая верхние мышцы вниз, а нижние — вверх;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вытяните левую ногу и тяните пальцы ноги по направлению к голове;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встаньте на кончики пальцев левой стопы и поверните стопу вовнутрь.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Как только клиент освоит прием напряжения различных групп мышц, консультант предлагает ему выполнить эти упражнения с закрытыми глазами. После того как весь цикл оказывается пройден, выясняется, достигнуто ли полное расслабление.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Полной релаксации не следует ожидать немедленно. Если же она затруднена, через какое-то время можно пройти цикл «напряжение — расслабление» повторно. Допускается изменение порядка группировки мышц и способа напряжения с учетом индивидуальных различий. В конце занятия консультант может попросить клиентов сосредоточиться на чем-то самом приятном.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Тренировка требует минимум 8 — 9 сеансов (ускоренный вариант). Одновременно дважды в день проводятся самостоятельные упражнения по 15 — 20 минут (последнее — перед сном). Выполнение домашних упражнений специально обсуждается для нахождения оптимальных условий и стратегий расслабления. Регулярная регистрация успехов (продвижения) повышает вероятность продолжения занятий.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После освоения полной процедуры мышечной релаксации переходят к освоению ее кратких вариантов — релаксации сначала семи, а затем только четырех групп мышц.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Мышечная тренировка сопровождается вербальной релаксацией. Эти навыки позволяют использовать релаксацию в любых жизненных ситуациях.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b/>
          <w:i/>
          <w:sz w:val="24"/>
          <w:szCs w:val="24"/>
        </w:rPr>
        <w:t>Ментальная релаксация</w:t>
      </w:r>
      <w:r w:rsidRPr="00E45393">
        <w:rPr>
          <w:rFonts w:ascii="Arial" w:hAnsi="Arial" w:cs="Arial"/>
          <w:sz w:val="24"/>
          <w:szCs w:val="24"/>
        </w:rPr>
        <w:t xml:space="preserve"> также расширяет возможности клиентов и усиливает эффект процедуры. Она обычно подразумевает представление (воображение) конкретной спокойной, приятной сцены. Консультанты могут выяснить, какие сцены клиенты находят особенно благоприятными, и помогать им вербально. Ментальная релаксация часто используется после мышечной релаксации.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b/>
          <w:i/>
          <w:sz w:val="24"/>
          <w:szCs w:val="24"/>
        </w:rPr>
        <w:t>Дифференцированная релаксация</w:t>
      </w:r>
      <w:r w:rsidRPr="00E45393">
        <w:rPr>
          <w:rFonts w:ascii="Arial" w:hAnsi="Arial" w:cs="Arial"/>
          <w:sz w:val="24"/>
          <w:szCs w:val="24"/>
        </w:rPr>
        <w:t xml:space="preserve"> подразумевает сочетание минимального напряжения мышц, участвующих в совершении действия, с расслаблением других мышц.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Другой процедурой, помогающей справляться со стрессом, является </w:t>
      </w:r>
      <w:r w:rsidRPr="00E45393">
        <w:rPr>
          <w:rFonts w:ascii="Arial" w:hAnsi="Arial" w:cs="Arial"/>
          <w:b/>
          <w:i/>
          <w:sz w:val="24"/>
          <w:szCs w:val="24"/>
        </w:rPr>
        <w:t>условная релаксация</w:t>
      </w:r>
      <w:r w:rsidRPr="00E45393">
        <w:rPr>
          <w:rFonts w:ascii="Arial" w:hAnsi="Arial" w:cs="Arial"/>
          <w:sz w:val="24"/>
          <w:szCs w:val="24"/>
        </w:rPr>
        <w:t>. Консультанты обучают клиентов связывать ключевое слово, например «покой» или «отдых», с состоянием глубокого расслабления, которого можно достичь посредством прогрессирующей мышечной релаксации. В дальнейшем клиенты могут использовать ключевое слово для подавления чувства тревоги.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lastRenderedPageBreak/>
        <w:t xml:space="preserve">Консультанты должны не только обучать клиентов различным процедурам релаксации, но и побуждать их регулярно снимать нервное напряжение в реальной жизни.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Большое значение имеют прямые рекомендации клиенту: полноценно отдыхать, не брать на себя чрезмерных обязательств, выделять достаточно времени для еды и сна, сохранять физическую форму.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В зависимости от опыта и личных качеств консультантам требуется различное количество занятий, для того чтобы обучить клиента.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Обучить клиентов прогрессирующей мышечной релаксации возможно приблизительно за 6 занятий, если при этом обучающиеся выполняют упражнения дома ежедневно 2 раза в день по 15 мин.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Важно объяснить клиентам, что цель научения релаксации — не развитие способности управлять мышцами само по себе, а развитие умения достигать состояния, характеризующегося эмоциональным спокойствием.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Наряду с тренингом релаксации используют </w:t>
      </w:r>
      <w:r w:rsidRPr="00E45393">
        <w:rPr>
          <w:rFonts w:ascii="Arial" w:hAnsi="Arial" w:cs="Arial"/>
          <w:b/>
          <w:i/>
          <w:sz w:val="24"/>
          <w:szCs w:val="24"/>
        </w:rPr>
        <w:t>метод формирования стратегии самоконтроля</w:t>
      </w:r>
      <w:r w:rsidRPr="00E45393">
        <w:rPr>
          <w:rFonts w:ascii="Arial" w:hAnsi="Arial" w:cs="Arial"/>
          <w:sz w:val="24"/>
          <w:szCs w:val="24"/>
        </w:rPr>
        <w:t>. При этом первоначально клиента обучают самонаблюдению за собственным поведением: в постановке личных целей, в планировании постепенных шагов к цели, в нахождении значимых подкреплений позитивного поведения.</w:t>
      </w:r>
      <w:r w:rsidR="00E45393">
        <w:rPr>
          <w:rFonts w:ascii="Arial" w:hAnsi="Arial" w:cs="Arial"/>
          <w:sz w:val="24"/>
          <w:szCs w:val="24"/>
        </w:rPr>
        <w:t xml:space="preserve"> </w:t>
      </w:r>
      <w:r w:rsidRPr="00E45393">
        <w:rPr>
          <w:rFonts w:ascii="Arial" w:hAnsi="Arial" w:cs="Arial"/>
          <w:sz w:val="24"/>
          <w:szCs w:val="24"/>
        </w:rPr>
        <w:t>Самонаблюдение часто осуществляется в форме дневника. Самонаблюдение повышает уровень осознания и самоконтроля. Оно также используется для оценки прогресса.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После развития навыков самонаблюдения переходят к формированию самоконтроля. Существуют две основные стратегии самоконтроля, которыми могут воспользоваться клиенты. 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Во-первых, клиенты могут попытаться изменить окружающую среду (контроль стимула) в соответствии со своими целями до совершения действий.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Во-вторых, клиенты могут награждать себя после совершения действий, способствующих достижению цели, используя положительное </w:t>
      </w:r>
      <w:proofErr w:type="spellStart"/>
      <w:r w:rsidRPr="00E45393">
        <w:rPr>
          <w:rFonts w:ascii="Arial" w:hAnsi="Arial" w:cs="Arial"/>
          <w:sz w:val="24"/>
          <w:szCs w:val="24"/>
        </w:rPr>
        <w:t>самоподкрепление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45393">
        <w:rPr>
          <w:rFonts w:ascii="Arial" w:hAnsi="Arial" w:cs="Arial"/>
          <w:sz w:val="24"/>
          <w:szCs w:val="24"/>
        </w:rPr>
        <w:t>Самоподкрепляющую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силу имеет что-то, выходящее за рамки повседневной жизни (например, новый предмет одежды или особое событие), что-то приятное, что мы делаем редко. 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Эффективность </w:t>
      </w:r>
      <w:proofErr w:type="spellStart"/>
      <w:r w:rsidRPr="00E45393">
        <w:rPr>
          <w:rFonts w:ascii="Arial" w:hAnsi="Arial" w:cs="Arial"/>
          <w:sz w:val="24"/>
          <w:szCs w:val="24"/>
        </w:rPr>
        <w:t>самоподкрепления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зависит от выбора вознаграждения и от его соответствия цели. Сложные цели могут быть разбиты на несколько этапов, чтобы клиенты вознаграждали себя за последовательное достижение все более важных целей. Составление односторонних (с самим собой) и двусторонних контрактов также способствует развитию у клиентов навыков самосовершенствования.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45393">
        <w:rPr>
          <w:rFonts w:ascii="Arial" w:hAnsi="Arial" w:cs="Arial"/>
          <w:b/>
          <w:sz w:val="24"/>
          <w:szCs w:val="24"/>
        </w:rPr>
        <w:t>3.</w:t>
      </w:r>
      <w:r w:rsidR="007242B5" w:rsidRPr="00E45393">
        <w:rPr>
          <w:rFonts w:ascii="Arial" w:hAnsi="Arial" w:cs="Arial"/>
          <w:b/>
          <w:sz w:val="24"/>
          <w:szCs w:val="24"/>
        </w:rPr>
        <w:t xml:space="preserve"> </w:t>
      </w:r>
      <w:r w:rsidRPr="00E45393">
        <w:rPr>
          <w:rFonts w:ascii="Arial" w:hAnsi="Arial" w:cs="Arial"/>
          <w:b/>
          <w:sz w:val="24"/>
          <w:szCs w:val="24"/>
        </w:rPr>
        <w:t xml:space="preserve">Когнитивное </w:t>
      </w:r>
      <w:proofErr w:type="spellStart"/>
      <w:r w:rsidRPr="00E45393">
        <w:rPr>
          <w:rFonts w:ascii="Arial" w:hAnsi="Arial" w:cs="Arial"/>
          <w:b/>
          <w:sz w:val="24"/>
          <w:szCs w:val="24"/>
        </w:rPr>
        <w:t>переструктурирование</w:t>
      </w:r>
      <w:proofErr w:type="spellEnd"/>
      <w:r w:rsidRPr="00E45393">
        <w:rPr>
          <w:rFonts w:ascii="Arial" w:hAnsi="Arial" w:cs="Arial"/>
          <w:b/>
          <w:sz w:val="24"/>
          <w:szCs w:val="24"/>
        </w:rPr>
        <w:t>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Наряду с эмоциональными проблемами и трудностями </w:t>
      </w:r>
      <w:proofErr w:type="spellStart"/>
      <w:r w:rsidRPr="00E45393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, причинами нарушенного поведения могут быть искажения в когнитивных процессах, таких, как восприятие, установки, интерпретации, умозаключения и т.д. При изменении их содержания можно ожидать изменения и в </w:t>
      </w:r>
      <w:proofErr w:type="gramStart"/>
      <w:r w:rsidRPr="00E45393">
        <w:rPr>
          <w:rFonts w:ascii="Arial" w:hAnsi="Arial" w:cs="Arial"/>
          <w:sz w:val="24"/>
          <w:szCs w:val="24"/>
        </w:rPr>
        <w:t>эмоциональной</w:t>
      </w:r>
      <w:proofErr w:type="gramEnd"/>
      <w:r w:rsidRPr="00E45393">
        <w:rPr>
          <w:rFonts w:ascii="Arial" w:hAnsi="Arial" w:cs="Arial"/>
          <w:sz w:val="24"/>
          <w:szCs w:val="24"/>
        </w:rPr>
        <w:t xml:space="preserve"> и в поведенческой сферах.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Первым приемом когнитивного </w:t>
      </w:r>
      <w:proofErr w:type="spellStart"/>
      <w:r w:rsidRPr="00E45393">
        <w:rPr>
          <w:rFonts w:ascii="Arial" w:hAnsi="Arial" w:cs="Arial"/>
          <w:sz w:val="24"/>
          <w:szCs w:val="24"/>
        </w:rPr>
        <w:t>переструктурирования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может быть </w:t>
      </w:r>
      <w:r w:rsidRPr="00E45393">
        <w:rPr>
          <w:rFonts w:ascii="Arial" w:hAnsi="Arial" w:cs="Arial"/>
          <w:b/>
          <w:i/>
          <w:sz w:val="24"/>
          <w:szCs w:val="24"/>
        </w:rPr>
        <w:t>обращение внимания на противоречия в суждениях или рассказе клиента</w:t>
      </w:r>
      <w:r w:rsidRPr="00E45393">
        <w:rPr>
          <w:rFonts w:ascii="Arial" w:hAnsi="Arial" w:cs="Arial"/>
          <w:sz w:val="24"/>
          <w:szCs w:val="24"/>
        </w:rPr>
        <w:t>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Другой распространенной методикой является </w:t>
      </w:r>
      <w:r w:rsidRPr="00E45393">
        <w:rPr>
          <w:rFonts w:ascii="Arial" w:hAnsi="Arial" w:cs="Arial"/>
          <w:b/>
          <w:i/>
          <w:sz w:val="24"/>
          <w:szCs w:val="24"/>
        </w:rPr>
        <w:t xml:space="preserve">идентификация и коррекция </w:t>
      </w:r>
      <w:proofErr w:type="spellStart"/>
      <w:r w:rsidRPr="00E45393">
        <w:rPr>
          <w:rFonts w:ascii="Arial" w:hAnsi="Arial" w:cs="Arial"/>
          <w:b/>
          <w:i/>
          <w:sz w:val="24"/>
          <w:szCs w:val="24"/>
        </w:rPr>
        <w:t>дисфункциональных</w:t>
      </w:r>
      <w:proofErr w:type="spellEnd"/>
      <w:r w:rsidRPr="00E45393">
        <w:rPr>
          <w:rFonts w:ascii="Arial" w:hAnsi="Arial" w:cs="Arial"/>
          <w:b/>
          <w:i/>
          <w:sz w:val="24"/>
          <w:szCs w:val="24"/>
        </w:rPr>
        <w:t xml:space="preserve"> мыслей</w:t>
      </w:r>
      <w:r w:rsidRPr="00E45393">
        <w:rPr>
          <w:rFonts w:ascii="Arial" w:hAnsi="Arial" w:cs="Arial"/>
          <w:sz w:val="24"/>
          <w:szCs w:val="24"/>
        </w:rPr>
        <w:t xml:space="preserve">. Например, депрессия часто сопровождаются такими негативными убеждениями, как: «Я плохая (плохой)», «Меня нельзя любить», «Я не могу заинтересовать людей», «У меня ничего не получается», «Я должна всем понравиться». При этом факты и оценки окружающих нередко противоречат суждениям клиента, но </w:t>
      </w:r>
      <w:proofErr w:type="gramStart"/>
      <w:r w:rsidRPr="00E45393">
        <w:rPr>
          <w:rFonts w:ascii="Arial" w:hAnsi="Arial" w:cs="Arial"/>
          <w:sz w:val="24"/>
          <w:szCs w:val="24"/>
        </w:rPr>
        <w:t>игнорируются им</w:t>
      </w:r>
      <w:proofErr w:type="gramEnd"/>
      <w:r w:rsidRPr="00E45393">
        <w:rPr>
          <w:rFonts w:ascii="Arial" w:hAnsi="Arial" w:cs="Arial"/>
          <w:sz w:val="24"/>
          <w:szCs w:val="24"/>
        </w:rPr>
        <w:t>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lastRenderedPageBreak/>
        <w:t xml:space="preserve">Негативные мысли и относящиеся к ним общие установки тщательно исследуются, идентифицируются: выявляются, получают название в терминах клиента, записываются. В следующей, проверочной, фазе логическая правильность и последовательность этих идей и установок подвергается критической оценке. Важно, чтобы клиент сам исследовал свое поведение и убедился в неадекватности </w:t>
      </w:r>
      <w:proofErr w:type="spellStart"/>
      <w:r w:rsidRPr="00E45393">
        <w:rPr>
          <w:rFonts w:ascii="Arial" w:hAnsi="Arial" w:cs="Arial"/>
          <w:sz w:val="24"/>
          <w:szCs w:val="24"/>
        </w:rPr>
        <w:t>дезадаптивных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мыслей, а также в том, что они являются причиной многих его бед.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В заключение разрабатываются альтернативные возможности интерпретации и оценки, которые апробируются в реальных ситуациях. Например, консультант просит клиента продумать и написать более адекватные утверждения напротив каждой из </w:t>
      </w:r>
      <w:proofErr w:type="spellStart"/>
      <w:r w:rsidRPr="00E45393">
        <w:rPr>
          <w:rFonts w:ascii="Arial" w:hAnsi="Arial" w:cs="Arial"/>
          <w:sz w:val="24"/>
          <w:szCs w:val="24"/>
        </w:rPr>
        <w:t>дисфункциональных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установок. Затем эти утверждения можно повторять в нужных ситуациях как самоинструкцию.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Области применения метода когнитивного </w:t>
      </w:r>
      <w:proofErr w:type="spellStart"/>
      <w:r w:rsidRPr="00E45393">
        <w:rPr>
          <w:rFonts w:ascii="Arial" w:hAnsi="Arial" w:cs="Arial"/>
          <w:sz w:val="24"/>
          <w:szCs w:val="24"/>
        </w:rPr>
        <w:t>переструктурирования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в настоящее время довольно широки: депрессии, страхи, суицидальные намерения, состояния зависимости, навязчивости. 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45393">
        <w:rPr>
          <w:rFonts w:ascii="Arial" w:hAnsi="Arial" w:cs="Arial"/>
          <w:b/>
          <w:sz w:val="24"/>
          <w:szCs w:val="24"/>
        </w:rPr>
        <w:t>4. Методы формирования позитивного поведения.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Наиболее распространенным методом формирования желательного поведения является </w:t>
      </w:r>
      <w:r w:rsidRPr="00E45393">
        <w:rPr>
          <w:rFonts w:ascii="Arial" w:hAnsi="Arial" w:cs="Arial"/>
          <w:b/>
          <w:i/>
          <w:sz w:val="24"/>
          <w:szCs w:val="24"/>
        </w:rPr>
        <w:t>подкрепление</w:t>
      </w:r>
      <w:r w:rsidRPr="00E45393">
        <w:rPr>
          <w:rFonts w:ascii="Arial" w:hAnsi="Arial" w:cs="Arial"/>
          <w:sz w:val="24"/>
          <w:szCs w:val="24"/>
        </w:rPr>
        <w:t>.  Позитивное подкрепление — главный метод изменения поведения.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Условия успеха: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подкрепление должно быть индивидуально значимым;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подкрепление должно применяться систематически и немедленно вслед за желательным поведением;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— связь между желательным поведением и используемым при этом подкреплении должна быть достаточно четкой.</w:t>
      </w:r>
    </w:p>
    <w:p w:rsidR="000D6914" w:rsidRPr="00E45393" w:rsidRDefault="000D6914" w:rsidP="00B83B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Бывает так, что положительное подкрепление может вознаграждать неправильное поведение. Например, подросток в ответ на суицидальную попытку может получить награду — повышенное внимание и заботу семьи, вместо того чтобы подкреплялось его независимое</w:t>
      </w:r>
      <w:r w:rsidR="00B83BA0">
        <w:rPr>
          <w:rFonts w:ascii="Arial" w:hAnsi="Arial" w:cs="Arial"/>
          <w:sz w:val="24"/>
          <w:szCs w:val="24"/>
        </w:rPr>
        <w:t xml:space="preserve"> </w:t>
      </w:r>
      <w:r w:rsidRPr="00E45393">
        <w:rPr>
          <w:rFonts w:ascii="Arial" w:hAnsi="Arial" w:cs="Arial"/>
          <w:sz w:val="24"/>
          <w:szCs w:val="24"/>
        </w:rPr>
        <w:t>поведение.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Многие подкрепляющие стимулы, такие, как похвала или проявление интереса, люди непроизвольно используют в ходе повседневной жизни. Этот метод необходимо использовать в рамках семейного консультирования, включая членов семьи в процесс формирования желаемого поведения ребенка, а также педагогов и значимых для ребенка взрослых. </w:t>
      </w:r>
    </w:p>
    <w:p w:rsidR="000D6914" w:rsidRPr="00E45393" w:rsidRDefault="000D6914" w:rsidP="00E453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b/>
          <w:i/>
          <w:sz w:val="24"/>
          <w:szCs w:val="24"/>
        </w:rPr>
        <w:t>Репетиция поведения</w:t>
      </w:r>
      <w:r w:rsidRPr="00E45393">
        <w:rPr>
          <w:rFonts w:ascii="Arial" w:hAnsi="Arial" w:cs="Arial"/>
          <w:sz w:val="24"/>
          <w:szCs w:val="24"/>
        </w:rPr>
        <w:t xml:space="preserve"> — это один из методов профессионального консультирования, широко используемый в случаях отклоняющегося поведения. Данный метод может иметь форму тренинга, групповых игр, моделирования и разыгрывания ситуаций.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На первых этапах работы выявляются области, в которых клиенты испытывают трудности, и стимулируется мотивация к обучению.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Далее определяются виды желательного поведения, наиболее адекватного в проблемных ситуациях. 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Затем клиентам предоставляется возможность потренироваться, реагируя на определенные ситуации в процессе ролевой игры (консультанты, как правило, играют роль «оппонентов»).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Наконец, клиентов побуждают применять репетируемое поведение в реальных жизненных ситуациях, одобряя их в случае успеха и подкрепляя адаптивное поведение.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Тренинг уверенности в себе, пожалуй, имеет наибольшее значение при проведении репетиции поведения. Недостаток уверенности в себе или агрессивность могут быть либо </w:t>
      </w:r>
      <w:proofErr w:type="spellStart"/>
      <w:r w:rsidRPr="00E45393">
        <w:rPr>
          <w:rFonts w:ascii="Arial" w:hAnsi="Arial" w:cs="Arial"/>
          <w:sz w:val="24"/>
          <w:szCs w:val="24"/>
        </w:rPr>
        <w:t>общеличностным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свойством, либо чертой, проявляющейся лишь в специфических ситуациях. 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lastRenderedPageBreak/>
        <w:t xml:space="preserve">Клиентам можно порекомендовать наблюдать за людьми, которые действуют эффективно. При этом следует принимать во внимание индивидуальные стили поведения клиентов и </w:t>
      </w:r>
      <w:proofErr w:type="gramStart"/>
      <w:r w:rsidRPr="00E45393">
        <w:rPr>
          <w:rFonts w:ascii="Arial" w:hAnsi="Arial" w:cs="Arial"/>
          <w:sz w:val="24"/>
          <w:szCs w:val="24"/>
        </w:rPr>
        <w:t>помогать им формировать</w:t>
      </w:r>
      <w:proofErr w:type="gramEnd"/>
      <w:r w:rsidRPr="00E45393">
        <w:rPr>
          <w:rFonts w:ascii="Arial" w:hAnsi="Arial" w:cs="Arial"/>
          <w:sz w:val="24"/>
          <w:szCs w:val="24"/>
        </w:rPr>
        <w:t xml:space="preserve"> такое поведение, которое будет как можно более «естественным» для них. 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Тренинг </w:t>
      </w:r>
      <w:proofErr w:type="spellStart"/>
      <w:r w:rsidRPr="00E45393">
        <w:rPr>
          <w:rFonts w:ascii="Arial" w:hAnsi="Arial" w:cs="Arial"/>
          <w:sz w:val="24"/>
          <w:szCs w:val="24"/>
        </w:rPr>
        <w:t>ассертивности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можно применять в форме индивидуальной, групповой работы или в форме самопомощи. 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В практике поведенческого консультирования наряду с тренингом уверенного поведения используются и другие технологии, позволяющие расширять позитивный поведенческий репертуар личности.</w:t>
      </w:r>
      <w:r w:rsidR="009D3703">
        <w:rPr>
          <w:rFonts w:ascii="Arial" w:hAnsi="Arial" w:cs="Arial"/>
          <w:sz w:val="24"/>
          <w:szCs w:val="24"/>
        </w:rPr>
        <w:t xml:space="preserve"> </w:t>
      </w:r>
      <w:r w:rsidRPr="00E45393">
        <w:rPr>
          <w:rFonts w:ascii="Arial" w:hAnsi="Arial" w:cs="Arial"/>
          <w:sz w:val="24"/>
          <w:szCs w:val="24"/>
        </w:rPr>
        <w:t>Это — тренинги развития коммуникативных навыков, принятия решения, противостояние социальному давлению, разрешения конфликтов. При этом используются самые разнообразные приемы поведенческой психологии, например ролевые игры и игровые упражнения, тренинг в повседневных ситуациях, видеотехники, групповые дискуссии и т.д.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5393">
        <w:rPr>
          <w:rFonts w:ascii="Arial" w:hAnsi="Arial" w:cs="Arial"/>
          <w:sz w:val="24"/>
          <w:szCs w:val="24"/>
        </w:rPr>
        <w:t xml:space="preserve">По мнению </w:t>
      </w:r>
      <w:proofErr w:type="spellStart"/>
      <w:r w:rsidRPr="00E45393">
        <w:rPr>
          <w:rFonts w:ascii="Arial" w:hAnsi="Arial" w:cs="Arial"/>
          <w:sz w:val="24"/>
          <w:szCs w:val="24"/>
        </w:rPr>
        <w:t>Копопова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А.С. 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психолог в данном направлении работы может использовать различные методы психотерапевтического воздействия: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арттерапию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библиотерапию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, музыкотерапию,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танцтерапию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игротерапию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логотерапию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45393">
        <w:rPr>
          <w:rFonts w:ascii="Arial" w:hAnsi="Arial" w:cs="Arial"/>
          <w:sz w:val="24"/>
          <w:szCs w:val="24"/>
          <w:lang w:eastAsia="ru-RU"/>
        </w:rPr>
        <w:t>психодраму</w:t>
      </w:r>
      <w:proofErr w:type="spellEnd"/>
      <w:r w:rsidRPr="00E45393">
        <w:rPr>
          <w:rFonts w:ascii="Arial" w:hAnsi="Arial" w:cs="Arial"/>
          <w:sz w:val="24"/>
          <w:szCs w:val="24"/>
          <w:lang w:eastAsia="ru-RU"/>
        </w:rPr>
        <w:t xml:space="preserve"> и др. Рассмотрим некоторые из них. 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D3703">
        <w:rPr>
          <w:rFonts w:ascii="Arial" w:hAnsi="Arial" w:cs="Arial"/>
          <w:b/>
          <w:sz w:val="24"/>
          <w:szCs w:val="24"/>
          <w:u w:val="single"/>
          <w:lang w:eastAsia="ru-RU"/>
        </w:rPr>
        <w:t>Музыкотерапия</w:t>
      </w:r>
      <w:r w:rsidRPr="009D370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– использование в работе музыкальных произведений и музыкальных инструментов. Для подростков, которые проявляют тревожность, беспокойство, испытывают страхи, напряжение проводится простое слушание музыки, которое сопровождается заданием. Когда звучит спокойная музыка, подростку дают инструкцию думать о предметах, которые вызывают у него неприятные ощущения или предложить ранжировать неприятные ситуации </w:t>
      </w:r>
      <w:proofErr w:type="gramStart"/>
      <w:r w:rsidRPr="00E45393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E45393">
        <w:rPr>
          <w:rFonts w:ascii="Arial" w:hAnsi="Arial" w:cs="Arial"/>
          <w:sz w:val="24"/>
          <w:szCs w:val="24"/>
          <w:lang w:eastAsia="ru-RU"/>
        </w:rPr>
        <w:t xml:space="preserve"> минимальных до самых сильных. 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D3703">
        <w:rPr>
          <w:rFonts w:ascii="Arial" w:hAnsi="Arial" w:cs="Arial"/>
          <w:b/>
          <w:sz w:val="24"/>
          <w:szCs w:val="24"/>
          <w:u w:val="single"/>
          <w:lang w:eastAsia="ru-RU"/>
        </w:rPr>
        <w:t>Имаготерапия</w:t>
      </w:r>
      <w:proofErr w:type="spellEnd"/>
      <w:r w:rsidRPr="009D370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45393">
        <w:rPr>
          <w:rFonts w:ascii="Arial" w:hAnsi="Arial" w:cs="Arial"/>
          <w:sz w:val="24"/>
          <w:szCs w:val="24"/>
          <w:lang w:eastAsia="ru-RU"/>
        </w:rPr>
        <w:t>- использование в целях терапии игры образами. Подросток создает динамичный образ самого себя. Здесь применяются самые разнообразные конкретные приемы: пересказ литературного произведения в заранее заданной ситуации, пересказ и драматизация народной сказки, театрализация рассказа, воспроизведение классической и современной драматургии, исполнение роли в спектакле.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D3703">
        <w:rPr>
          <w:rFonts w:ascii="Arial" w:hAnsi="Arial" w:cs="Arial"/>
          <w:b/>
          <w:sz w:val="24"/>
          <w:szCs w:val="24"/>
          <w:u w:val="single"/>
          <w:lang w:eastAsia="ru-RU"/>
        </w:rPr>
        <w:t>Психогимнастика</w:t>
      </w:r>
      <w:proofErr w:type="spellEnd"/>
      <w:r w:rsidRPr="009D3703">
        <w:rPr>
          <w:rFonts w:ascii="Arial" w:hAnsi="Arial" w:cs="Arial"/>
          <w:b/>
          <w:sz w:val="24"/>
          <w:szCs w:val="24"/>
          <w:u w:val="single"/>
          <w:lang w:eastAsia="ru-RU"/>
        </w:rPr>
        <w:t>.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 Взаимодействие основывается на двигательной экспрессии, мимике, пантомиме. Упражнения направлены на достижение двух целей: уменьшение напряжения и сокращение эмоциональной дистанции у частников группы, а также выработку умения выражать чувства и желания.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5393">
        <w:rPr>
          <w:rFonts w:ascii="Arial" w:hAnsi="Arial" w:cs="Arial"/>
          <w:sz w:val="24"/>
          <w:szCs w:val="24"/>
          <w:lang w:eastAsia="ru-RU"/>
        </w:rPr>
        <w:t>Например, упражнения по снятию напряжения состоят из простейших движений «я иду по воде», «по горячему песку», «спешу в школу». Соединение мимики, жеста, движения создает более полную возможность выражения и передачи своих ощущений и намерений без слов.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D3703">
        <w:rPr>
          <w:rFonts w:ascii="Arial" w:hAnsi="Arial" w:cs="Arial"/>
          <w:b/>
          <w:sz w:val="24"/>
          <w:szCs w:val="24"/>
          <w:u w:val="single"/>
          <w:lang w:eastAsia="ru-RU"/>
        </w:rPr>
        <w:t>Моритатерапия</w:t>
      </w:r>
      <w:proofErr w:type="spellEnd"/>
      <w:r w:rsidRPr="00E4539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– метод, с помощью которого подросток ставится в ситуацию, когда необходимо произвести хорошее впечатление на окружающих. </w:t>
      </w:r>
      <w:r w:rsidR="009D3703">
        <w:rPr>
          <w:rFonts w:ascii="Arial" w:hAnsi="Arial" w:cs="Arial"/>
          <w:sz w:val="24"/>
          <w:szCs w:val="24"/>
          <w:lang w:eastAsia="ru-RU"/>
        </w:rPr>
        <w:t xml:space="preserve">Психолог 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предлагает высказать свое мнение о чем-то и корректирует его умение высказываться, давать оценку, соответственно вести себя (мимика, жесты, интонация и т.п.). Этот метод помогает воспитывать культуру поведения. </w:t>
      </w:r>
    </w:p>
    <w:p w:rsidR="00F61141" w:rsidRPr="00E45393" w:rsidRDefault="00F61141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E45393">
        <w:rPr>
          <w:rFonts w:ascii="Arial" w:hAnsi="Arial" w:cs="Arial"/>
          <w:sz w:val="24"/>
          <w:szCs w:val="24"/>
          <w:lang w:eastAsia="ru-RU"/>
        </w:rPr>
        <w:t>В групповых формах работы школьный психолог использует основные методические средства: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5393">
        <w:rPr>
          <w:rFonts w:ascii="Arial" w:hAnsi="Arial" w:cs="Arial"/>
          <w:b/>
          <w:sz w:val="24"/>
          <w:szCs w:val="24"/>
          <w:lang w:eastAsia="ru-RU"/>
        </w:rPr>
        <w:t>1. Ролевые игры.</w:t>
      </w:r>
      <w:r w:rsidRPr="00E45393">
        <w:rPr>
          <w:rFonts w:ascii="Arial" w:hAnsi="Arial" w:cs="Arial"/>
          <w:sz w:val="24"/>
          <w:szCs w:val="24"/>
          <w:lang w:eastAsia="ru-RU"/>
        </w:rPr>
        <w:t xml:space="preserve"> В работе с подростками чаще используются ролевые образы, основой которых является принятие социальных и семейных ро</w:t>
      </w:r>
      <w:r w:rsidR="00E45393" w:rsidRPr="00E45393">
        <w:rPr>
          <w:rFonts w:ascii="Arial" w:hAnsi="Arial" w:cs="Arial"/>
          <w:sz w:val="24"/>
          <w:szCs w:val="24"/>
          <w:lang w:eastAsia="ru-RU"/>
        </w:rPr>
        <w:t>лей (учителя, директора, друзей</w:t>
      </w:r>
      <w:r w:rsidRPr="00E45393">
        <w:rPr>
          <w:rFonts w:ascii="Arial" w:hAnsi="Arial" w:cs="Arial"/>
          <w:sz w:val="24"/>
          <w:szCs w:val="24"/>
          <w:lang w:eastAsia="ru-RU"/>
        </w:rPr>
        <w:t>, мамы, бабушки и т.п.). Ролевые ситуации позволяют подросткам изменить свои установки, формируют новые, более эффективные коммуникативные навыки.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2. Коммуникативные игры</w:t>
      </w:r>
      <w:r w:rsidRPr="00E45393">
        <w:rPr>
          <w:rFonts w:ascii="Arial" w:hAnsi="Arial" w:cs="Arial"/>
          <w:spacing w:val="-3"/>
          <w:sz w:val="24"/>
          <w:szCs w:val="24"/>
        </w:rPr>
        <w:t xml:space="preserve"> делятся на три группы: 1) направлен</w:t>
      </w:r>
      <w:r w:rsidRPr="00E45393">
        <w:rPr>
          <w:rFonts w:ascii="Arial" w:hAnsi="Arial" w:cs="Arial"/>
          <w:spacing w:val="-5"/>
          <w:sz w:val="24"/>
          <w:szCs w:val="24"/>
        </w:rPr>
        <w:t>ные на формирование у подростков умения увидеть в другом чело</w:t>
      </w:r>
      <w:r w:rsidRPr="00E45393">
        <w:rPr>
          <w:rFonts w:ascii="Arial" w:hAnsi="Arial" w:cs="Arial"/>
          <w:spacing w:val="-4"/>
          <w:sz w:val="24"/>
          <w:szCs w:val="24"/>
        </w:rPr>
        <w:t>веке его достоинства и давать другому вербальное или невербаль</w:t>
      </w:r>
      <w:r w:rsidRPr="00E45393">
        <w:rPr>
          <w:rFonts w:ascii="Arial" w:hAnsi="Arial" w:cs="Arial"/>
          <w:spacing w:val="-5"/>
          <w:sz w:val="24"/>
          <w:szCs w:val="24"/>
        </w:rPr>
        <w:t>ное «поглаживание»; 2) игры и задания, способствующие углубле</w:t>
      </w:r>
      <w:r w:rsidRPr="00E45393">
        <w:rPr>
          <w:rFonts w:ascii="Arial" w:hAnsi="Arial" w:cs="Arial"/>
          <w:spacing w:val="-5"/>
          <w:sz w:val="24"/>
          <w:szCs w:val="24"/>
        </w:rPr>
        <w:softHyphen/>
      </w:r>
      <w:r w:rsidRPr="00E45393">
        <w:rPr>
          <w:rFonts w:ascii="Arial" w:hAnsi="Arial" w:cs="Arial"/>
          <w:sz w:val="24"/>
          <w:szCs w:val="24"/>
        </w:rPr>
        <w:t xml:space="preserve">нию осознания сферы общения; 3) игры, обучающие умению </w:t>
      </w:r>
      <w:r w:rsidRPr="00E45393">
        <w:rPr>
          <w:rFonts w:ascii="Arial" w:hAnsi="Arial" w:cs="Arial"/>
          <w:spacing w:val="-2"/>
          <w:sz w:val="24"/>
          <w:szCs w:val="24"/>
        </w:rPr>
        <w:t>сотрудничать.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5393">
        <w:rPr>
          <w:rFonts w:ascii="Arial" w:hAnsi="Arial" w:cs="Arial"/>
          <w:b/>
          <w:bCs/>
          <w:spacing w:val="-5"/>
          <w:sz w:val="24"/>
          <w:szCs w:val="24"/>
          <w:lang w:eastAsia="ru-RU"/>
        </w:rPr>
        <w:t xml:space="preserve">3. Задания на формирование «эмоциональной грамотности». </w:t>
      </w:r>
      <w:r w:rsidRPr="00E45393">
        <w:rPr>
          <w:rFonts w:ascii="Arial" w:hAnsi="Arial" w:cs="Arial"/>
          <w:spacing w:val="4"/>
          <w:sz w:val="24"/>
          <w:szCs w:val="24"/>
          <w:lang w:eastAsia="ru-RU"/>
        </w:rPr>
        <w:t>Эти задания предполагают обучение распознаванию эмоцио</w:t>
      </w:r>
      <w:r w:rsidRPr="00E45393">
        <w:rPr>
          <w:rFonts w:ascii="Arial" w:hAnsi="Arial" w:cs="Arial"/>
          <w:spacing w:val="6"/>
          <w:sz w:val="24"/>
          <w:szCs w:val="24"/>
          <w:lang w:eastAsia="ru-RU"/>
        </w:rPr>
        <w:t>нальных состояний по мимике, жесту, голосу; умению прини</w:t>
      </w:r>
      <w:r w:rsidRPr="00E45393">
        <w:rPr>
          <w:rFonts w:ascii="Arial" w:hAnsi="Arial" w:cs="Arial"/>
          <w:spacing w:val="1"/>
          <w:sz w:val="24"/>
          <w:szCs w:val="24"/>
          <w:lang w:eastAsia="ru-RU"/>
        </w:rPr>
        <w:t>мать во внимание чувства другого человека в конфликтных ситуа</w:t>
      </w:r>
      <w:r w:rsidRPr="00E45393">
        <w:rPr>
          <w:rFonts w:ascii="Arial" w:hAnsi="Arial" w:cs="Arial"/>
          <w:sz w:val="24"/>
          <w:szCs w:val="24"/>
          <w:lang w:eastAsia="ru-RU"/>
        </w:rPr>
        <w:t>циях.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E45393">
        <w:rPr>
          <w:rFonts w:ascii="Arial" w:hAnsi="Arial" w:cs="Arial"/>
          <w:sz w:val="24"/>
          <w:szCs w:val="24"/>
          <w:lang w:eastAsia="ru-RU"/>
        </w:rPr>
        <w:t>Для того чтобы понять, как необходимы данные умения, обра</w:t>
      </w:r>
      <w:r w:rsidRPr="00E45393">
        <w:rPr>
          <w:rFonts w:ascii="Arial" w:hAnsi="Arial" w:cs="Arial"/>
          <w:spacing w:val="-2"/>
          <w:sz w:val="24"/>
          <w:szCs w:val="24"/>
          <w:lang w:eastAsia="ru-RU"/>
        </w:rPr>
        <w:t xml:space="preserve">тимся к рассмотрению феномена </w:t>
      </w:r>
      <w:proofErr w:type="spellStart"/>
      <w:r w:rsidRPr="00E45393">
        <w:rPr>
          <w:rFonts w:ascii="Arial" w:hAnsi="Arial" w:cs="Arial"/>
          <w:spacing w:val="-2"/>
          <w:sz w:val="24"/>
          <w:szCs w:val="24"/>
          <w:lang w:eastAsia="ru-RU"/>
        </w:rPr>
        <w:t>алекситимии</w:t>
      </w:r>
      <w:proofErr w:type="spellEnd"/>
      <w:r w:rsidRPr="00E45393">
        <w:rPr>
          <w:rFonts w:ascii="Arial" w:hAnsi="Arial" w:cs="Arial"/>
          <w:spacing w:val="-2"/>
          <w:sz w:val="24"/>
          <w:szCs w:val="24"/>
          <w:lang w:eastAsia="ru-RU"/>
        </w:rPr>
        <w:t xml:space="preserve"> как предпосылке пси</w:t>
      </w:r>
      <w:r w:rsidRPr="00E45393">
        <w:rPr>
          <w:rFonts w:ascii="Arial" w:hAnsi="Arial" w:cs="Arial"/>
          <w:spacing w:val="-4"/>
          <w:sz w:val="24"/>
          <w:szCs w:val="24"/>
          <w:lang w:eastAsia="ru-RU"/>
        </w:rPr>
        <w:t xml:space="preserve">хосоматических расстройств. Сегодня </w:t>
      </w:r>
      <w:proofErr w:type="spellStart"/>
      <w:r w:rsidRPr="00E45393">
        <w:rPr>
          <w:rFonts w:ascii="Arial" w:hAnsi="Arial" w:cs="Arial"/>
          <w:spacing w:val="-4"/>
          <w:sz w:val="24"/>
          <w:szCs w:val="24"/>
          <w:lang w:eastAsia="ru-RU"/>
        </w:rPr>
        <w:t>алекситимия</w:t>
      </w:r>
      <w:proofErr w:type="spellEnd"/>
      <w:r w:rsidRPr="00E45393">
        <w:rPr>
          <w:rFonts w:ascii="Arial" w:hAnsi="Arial" w:cs="Arial"/>
          <w:spacing w:val="-4"/>
          <w:sz w:val="24"/>
          <w:szCs w:val="24"/>
          <w:lang w:eastAsia="ru-RU"/>
        </w:rPr>
        <w:t xml:space="preserve"> понимается в пер</w:t>
      </w:r>
      <w:r w:rsidRPr="00E45393">
        <w:rPr>
          <w:rFonts w:ascii="Arial" w:hAnsi="Arial" w:cs="Arial"/>
          <w:spacing w:val="-3"/>
          <w:sz w:val="24"/>
          <w:szCs w:val="24"/>
          <w:lang w:eastAsia="ru-RU"/>
        </w:rPr>
        <w:t xml:space="preserve">вую очередь как неспособность человека к выражению и описанию в </w:t>
      </w:r>
      <w:r w:rsidRPr="00E45393">
        <w:rPr>
          <w:rFonts w:ascii="Arial" w:hAnsi="Arial" w:cs="Arial"/>
          <w:spacing w:val="-1"/>
          <w:sz w:val="24"/>
          <w:szCs w:val="24"/>
          <w:lang w:eastAsia="ru-RU"/>
        </w:rPr>
        <w:t>словах своих внутренних переживаний, неспособность к дифферен</w:t>
      </w:r>
      <w:r w:rsidRPr="00E45393">
        <w:rPr>
          <w:rFonts w:ascii="Arial" w:hAnsi="Arial" w:cs="Arial"/>
          <w:sz w:val="24"/>
          <w:szCs w:val="24"/>
          <w:lang w:eastAsia="ru-RU"/>
        </w:rPr>
        <w:t>циации чувств и телесных ощущений, недостаточность воображе</w:t>
      </w:r>
      <w:r w:rsidRPr="00E45393">
        <w:rPr>
          <w:rFonts w:ascii="Arial" w:hAnsi="Arial" w:cs="Arial"/>
          <w:spacing w:val="1"/>
          <w:sz w:val="24"/>
          <w:szCs w:val="24"/>
          <w:lang w:eastAsia="ru-RU"/>
        </w:rPr>
        <w:t>ния, ригидность.</w:t>
      </w:r>
    </w:p>
    <w:p w:rsidR="00F61141" w:rsidRPr="00E45393" w:rsidRDefault="00F61141" w:rsidP="00E4539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5393">
        <w:rPr>
          <w:rFonts w:ascii="Arial" w:hAnsi="Arial" w:cs="Arial"/>
          <w:b/>
          <w:bCs/>
          <w:spacing w:val="-7"/>
          <w:sz w:val="24"/>
          <w:szCs w:val="24"/>
          <w:lang w:eastAsia="ru-RU"/>
        </w:rPr>
        <w:t xml:space="preserve">4. Дискуссионные методы. </w:t>
      </w:r>
      <w:r w:rsidRPr="00E45393">
        <w:rPr>
          <w:rFonts w:ascii="Arial" w:hAnsi="Arial" w:cs="Arial"/>
          <w:spacing w:val="-3"/>
          <w:sz w:val="24"/>
          <w:szCs w:val="24"/>
          <w:lang w:eastAsia="ru-RU"/>
        </w:rPr>
        <w:t>Одним из ведущих методов, используемых в социально-психо</w:t>
      </w:r>
      <w:r w:rsidRPr="00E45393">
        <w:rPr>
          <w:rFonts w:ascii="Arial" w:hAnsi="Arial" w:cs="Arial"/>
          <w:spacing w:val="-1"/>
          <w:sz w:val="24"/>
          <w:szCs w:val="24"/>
          <w:lang w:eastAsia="ru-RU"/>
        </w:rPr>
        <w:t xml:space="preserve">логическом тренинге, является групповая дискуссия. Она позволяет реализовать принцип </w:t>
      </w:r>
      <w:proofErr w:type="gramStart"/>
      <w:r w:rsidRPr="00E45393">
        <w:rPr>
          <w:rFonts w:ascii="Arial" w:hAnsi="Arial" w:cs="Arial"/>
          <w:spacing w:val="-1"/>
          <w:sz w:val="24"/>
          <w:szCs w:val="24"/>
          <w:lang w:eastAsia="ru-RU"/>
        </w:rPr>
        <w:t>субъект-субъектного</w:t>
      </w:r>
      <w:proofErr w:type="gramEnd"/>
      <w:r w:rsidRPr="00E45393">
        <w:rPr>
          <w:rFonts w:ascii="Arial" w:hAnsi="Arial" w:cs="Arial"/>
          <w:spacing w:val="-1"/>
          <w:sz w:val="24"/>
          <w:szCs w:val="24"/>
          <w:lang w:eastAsia="ru-RU"/>
        </w:rPr>
        <w:t xml:space="preserve"> взаимодействия, </w:t>
      </w:r>
      <w:r w:rsidRPr="00E45393">
        <w:rPr>
          <w:rFonts w:ascii="Arial" w:hAnsi="Arial" w:cs="Arial"/>
          <w:sz w:val="24"/>
          <w:szCs w:val="24"/>
          <w:lang w:eastAsia="ru-RU"/>
        </w:rPr>
        <w:t>выявить различные точки зрения на какую-либо проблему.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Работа с </w:t>
      </w:r>
      <w:proofErr w:type="spellStart"/>
      <w:r w:rsidRPr="00E45393">
        <w:rPr>
          <w:rFonts w:ascii="Arial" w:hAnsi="Arial" w:cs="Arial"/>
          <w:sz w:val="24"/>
          <w:szCs w:val="24"/>
        </w:rPr>
        <w:t>девиантным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поведением — это работа с нарушенным социальным поведением, поэтому его изменение возможно только через включение личности в поддерживающие и конструктивные социальные системы.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Одна из ведущих задач психолога состоит в проектировании </w:t>
      </w:r>
      <w:proofErr w:type="spellStart"/>
      <w:r w:rsidRPr="00E45393">
        <w:rPr>
          <w:rFonts w:ascii="Arial" w:hAnsi="Arial" w:cs="Arial"/>
          <w:sz w:val="24"/>
          <w:szCs w:val="24"/>
        </w:rPr>
        <w:t>социотерапевтической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среды, а также новых конструктивных отношений личности.</w:t>
      </w:r>
    </w:p>
    <w:p w:rsidR="000D6914" w:rsidRPr="00E45393" w:rsidRDefault="000D6914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>Разнообразие методов и методик не может преуменьшить роль личности консультанта. На всех этапах совместной работы поведение специалиста остается ведущим источником подкрепления позитивных изменений в поведении клиента, а личность консультанта — основным инструментом его профессиональной деятельности.</w:t>
      </w:r>
    </w:p>
    <w:p w:rsidR="000D6914" w:rsidRPr="00E45393" w:rsidRDefault="000D6914" w:rsidP="009D37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sz w:val="24"/>
          <w:szCs w:val="24"/>
        </w:rPr>
        <w:t xml:space="preserve">Считается, что консультанты, проявляющие высокий уровень таких профессионально важных качеств, как </w:t>
      </w:r>
      <w:proofErr w:type="spellStart"/>
      <w:r w:rsidRPr="00E45393">
        <w:rPr>
          <w:rFonts w:ascii="Arial" w:hAnsi="Arial" w:cs="Arial"/>
          <w:sz w:val="24"/>
          <w:szCs w:val="24"/>
        </w:rPr>
        <w:t>эмпатия</w:t>
      </w:r>
      <w:proofErr w:type="spellEnd"/>
      <w:r w:rsidRPr="00E45393">
        <w:rPr>
          <w:rFonts w:ascii="Arial" w:hAnsi="Arial" w:cs="Arial"/>
          <w:sz w:val="24"/>
          <w:szCs w:val="24"/>
        </w:rPr>
        <w:t>, внимание, бескорыстная сердечность и искренность, работают более эффективно. Это объясняется тем, что искренне сопереживающие своим клиентам консультанты оказывают на них положительное воздействие независимо от используемого метода.</w:t>
      </w:r>
    </w:p>
    <w:p w:rsidR="00F61141" w:rsidRPr="00E45393" w:rsidRDefault="00F61141" w:rsidP="00E45393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141" w:rsidRPr="00E45393" w:rsidRDefault="00F61141" w:rsidP="00E45393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141" w:rsidRPr="00E45393" w:rsidRDefault="00F61141" w:rsidP="00E45393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141" w:rsidRPr="00E45393" w:rsidRDefault="00F61141" w:rsidP="00E45393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1128" w:rsidRPr="00E45393" w:rsidRDefault="00591128" w:rsidP="00E45393">
      <w:pPr>
        <w:pStyle w:val="a3"/>
        <w:jc w:val="both"/>
        <w:rPr>
          <w:rFonts w:ascii="Arial" w:hAnsi="Arial" w:cs="Arial"/>
          <w:sz w:val="24"/>
          <w:szCs w:val="24"/>
        </w:rPr>
      </w:pPr>
      <w:r w:rsidRPr="00E45393">
        <w:rPr>
          <w:rFonts w:ascii="Arial" w:hAnsi="Arial" w:cs="Arial"/>
          <w:b/>
          <w:i/>
          <w:sz w:val="24"/>
          <w:szCs w:val="24"/>
        </w:rPr>
        <w:t>Составители:</w:t>
      </w:r>
      <w:r w:rsidRPr="00E45393">
        <w:rPr>
          <w:rFonts w:ascii="Arial" w:hAnsi="Arial" w:cs="Arial"/>
          <w:sz w:val="24"/>
          <w:szCs w:val="24"/>
        </w:rPr>
        <w:t xml:space="preserve"> Мягкова М.А., </w:t>
      </w:r>
      <w:proofErr w:type="spellStart"/>
      <w:r w:rsidRPr="00E45393">
        <w:rPr>
          <w:rFonts w:ascii="Arial" w:hAnsi="Arial" w:cs="Arial"/>
          <w:sz w:val="24"/>
          <w:szCs w:val="24"/>
        </w:rPr>
        <w:t>Садоринг</w:t>
      </w:r>
      <w:proofErr w:type="spellEnd"/>
      <w:r w:rsidRPr="00E45393">
        <w:rPr>
          <w:rFonts w:ascii="Arial" w:hAnsi="Arial" w:cs="Arial"/>
          <w:sz w:val="24"/>
          <w:szCs w:val="24"/>
        </w:rPr>
        <w:t xml:space="preserve"> М.С., педагоги-психологи ГБУ «Центр помощи детям».</w:t>
      </w:r>
    </w:p>
    <w:sectPr w:rsidR="00591128" w:rsidRPr="00E4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5625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E7FBD"/>
    <w:multiLevelType w:val="singleLevel"/>
    <w:tmpl w:val="85F0D39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A7"/>
    <w:rsid w:val="000319A7"/>
    <w:rsid w:val="00082C2E"/>
    <w:rsid w:val="000D6914"/>
    <w:rsid w:val="001A38C5"/>
    <w:rsid w:val="00396948"/>
    <w:rsid w:val="00544645"/>
    <w:rsid w:val="00591128"/>
    <w:rsid w:val="006E42CB"/>
    <w:rsid w:val="006E6C28"/>
    <w:rsid w:val="007242B5"/>
    <w:rsid w:val="0097025F"/>
    <w:rsid w:val="009D3703"/>
    <w:rsid w:val="00B77BCF"/>
    <w:rsid w:val="00B83BA0"/>
    <w:rsid w:val="00BB3F23"/>
    <w:rsid w:val="00C91319"/>
    <w:rsid w:val="00C9739A"/>
    <w:rsid w:val="00CE0153"/>
    <w:rsid w:val="00E43031"/>
    <w:rsid w:val="00E45393"/>
    <w:rsid w:val="00F61141"/>
    <w:rsid w:val="00F80B8C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5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Владимировна</cp:lastModifiedBy>
  <cp:revision>10</cp:revision>
  <dcterms:created xsi:type="dcterms:W3CDTF">2018-02-14T03:42:00Z</dcterms:created>
  <dcterms:modified xsi:type="dcterms:W3CDTF">2018-05-30T09:08:00Z</dcterms:modified>
</cp:coreProperties>
</file>