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A18" w:rsidRPr="008A4A18" w:rsidRDefault="008A4A18" w:rsidP="00405A0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A4A18">
        <w:rPr>
          <w:rFonts w:ascii="Times New Roman" w:eastAsia="Times New Roman" w:hAnsi="Times New Roman" w:cs="Times New Roman"/>
          <w:b/>
          <w:bCs/>
          <w:sz w:val="36"/>
          <w:szCs w:val="36"/>
        </w:rPr>
        <w:t>Речь ребенка от 1 до 2 лет.</w:t>
      </w:r>
    </w:p>
    <w:p w:rsidR="008A4A18" w:rsidRPr="008A4A18" w:rsidRDefault="008A4A18" w:rsidP="00405A0F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4A18" w:rsidRPr="008A4A18" w:rsidRDefault="008A4A18" w:rsidP="0001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A18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1189C">
        <w:rPr>
          <w:rFonts w:ascii="Times New Roman" w:hAnsi="Times New Roman" w:cs="Times New Roman"/>
          <w:sz w:val="28"/>
          <w:szCs w:val="28"/>
        </w:rPr>
        <w:t xml:space="preserve">1 </w:t>
      </w:r>
      <w:r w:rsidRPr="008A4A18">
        <w:rPr>
          <w:rFonts w:ascii="Times New Roman" w:hAnsi="Times New Roman" w:cs="Times New Roman"/>
          <w:sz w:val="28"/>
          <w:szCs w:val="28"/>
        </w:rPr>
        <w:t xml:space="preserve">года развитие речи идет стремительно. Ребенок все больше произносит осмысленных звукосочетаний, слов из 1-2 слогов. Годовалые дети понимают значение многих слов, к полутора годам могут показать различные части тела, выполняют простые инструкции, понимают содержание не сложных рассказов  по сюжетным картинкам. К полутора годам в самостоятельной речи ребенка около 20 слов, в 2 года - около 50. В </w:t>
      </w:r>
      <w:r w:rsidR="0001189C">
        <w:rPr>
          <w:rFonts w:ascii="Times New Roman" w:hAnsi="Times New Roman" w:cs="Times New Roman"/>
          <w:sz w:val="28"/>
          <w:szCs w:val="28"/>
        </w:rPr>
        <w:t>1,5</w:t>
      </w:r>
      <w:r w:rsidRPr="008A4A18">
        <w:rPr>
          <w:rFonts w:ascii="Times New Roman" w:hAnsi="Times New Roman" w:cs="Times New Roman"/>
          <w:sz w:val="28"/>
          <w:szCs w:val="28"/>
        </w:rPr>
        <w:t xml:space="preserve"> года появляются двух- и трехсловные предложения. </w:t>
      </w:r>
    </w:p>
    <w:p w:rsidR="008A4A18" w:rsidRPr="008A4A18" w:rsidRDefault="008A4A18" w:rsidP="00405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A18" w:rsidRPr="00405A0F" w:rsidRDefault="008A4A18" w:rsidP="00405A0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05A0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Нормы речевого развития </w:t>
      </w:r>
    </w:p>
    <w:p w:rsidR="008A4A18" w:rsidRDefault="008A4A18" w:rsidP="00405A0F">
      <w:pPr>
        <w:pStyle w:val="Default"/>
        <w:jc w:val="center"/>
        <w:rPr>
          <w:rStyle w:val="c5"/>
          <w:rFonts w:ascii="Times New Roman" w:eastAsiaTheme="majorEastAsia" w:hAnsi="Times New Roman" w:cs="Times New Roman"/>
          <w:b/>
          <w:color w:val="auto"/>
          <w:sz w:val="28"/>
          <w:szCs w:val="28"/>
        </w:rPr>
      </w:pPr>
      <w:r w:rsidRPr="00405A0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ребенка </w:t>
      </w:r>
      <w:r w:rsidRPr="00405A0F">
        <w:rPr>
          <w:rStyle w:val="c5"/>
          <w:rFonts w:ascii="Times New Roman" w:eastAsiaTheme="majorEastAsia" w:hAnsi="Times New Roman" w:cs="Times New Roman"/>
          <w:b/>
          <w:color w:val="auto"/>
          <w:sz w:val="28"/>
          <w:szCs w:val="28"/>
        </w:rPr>
        <w:t>1-2 лет.</w:t>
      </w:r>
    </w:p>
    <w:p w:rsidR="00405A0F" w:rsidRPr="00405A0F" w:rsidRDefault="00405A0F" w:rsidP="00405A0F">
      <w:pPr>
        <w:pStyle w:val="Default"/>
        <w:jc w:val="center"/>
        <w:rPr>
          <w:rStyle w:val="c5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A4A18" w:rsidRPr="008A4A18" w:rsidRDefault="008A4A18" w:rsidP="00405A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ребёнка 1 года жизни характерно освоение таких навыков:</w:t>
      </w:r>
    </w:p>
    <w:p w:rsidR="008A4A18" w:rsidRPr="008A4A18" w:rsidRDefault="008A4A18" w:rsidP="00405A0F">
      <w:pPr>
        <w:pStyle w:val="Default"/>
        <w:ind w:left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 год - 1 год и 3 месяцев: 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>резко возрастает способность ребенка к подражанию речи взрослых;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интенсивно развиваются понимание речи, активная речь; 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>ребенок начинает самостоятельно употреблять осмысленные слова;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 эмоции интонацией;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обозначает слогами предметы и действия;</w:t>
      </w:r>
      <w:r w:rsidRPr="008A4A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пользуется упрощенными или звукоподражательными словами: </w:t>
      </w: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произносит звуки, характерные для животных — «</w:t>
      </w:r>
      <w:proofErr w:type="spellStart"/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ав-ав</w:t>
      </w:r>
      <w:proofErr w:type="spellEnd"/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</w:t>
      </w:r>
      <w:proofErr w:type="spellEnd"/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«ко-ко»;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воспринимает названия предметов, может указывать на них, понимать, о чём разговаривают взрослые.</w:t>
      </w:r>
    </w:p>
    <w:p w:rsidR="008A4A18" w:rsidRPr="008A4A18" w:rsidRDefault="008A4A18" w:rsidP="00405A0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A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год и 6 месяцев: 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A18">
        <w:rPr>
          <w:rFonts w:ascii="Times New Roman" w:eastAsia="Times New Roman" w:hAnsi="Times New Roman" w:cs="Times New Roman"/>
          <w:sz w:val="28"/>
          <w:szCs w:val="28"/>
        </w:rPr>
        <w:t xml:space="preserve">может произнести 20 – 50 слов, «говорит на своем языке» – произносит множество слогов и их сочетаний, напоминающих слова. 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textAlignment w:val="baseline"/>
        <w:rPr>
          <w:rStyle w:val="apple-style-span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eastAsia="Times New Roman" w:hAnsi="Times New Roman" w:cs="Times New Roman"/>
          <w:sz w:val="28"/>
          <w:szCs w:val="28"/>
        </w:rPr>
        <w:t xml:space="preserve">знает, кто такие «папа», «мама», «деда», «баба» и т.п. </w:t>
      </w:r>
    </w:p>
    <w:p w:rsidR="008A4A18" w:rsidRPr="008A4A18" w:rsidRDefault="008A4A18" w:rsidP="00405A0F">
      <w:pPr>
        <w:pStyle w:val="a6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A18">
        <w:rPr>
          <w:rFonts w:ascii="Times New Roman" w:hAnsi="Times New Roman" w:cs="Times New Roman"/>
          <w:b/>
          <w:bCs/>
          <w:sz w:val="28"/>
          <w:szCs w:val="28"/>
        </w:rPr>
        <w:t xml:space="preserve">1 год 8 месяцев – 1 год и 10 месяцев: 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>активно произносит двусложные слова;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использует именительный и винительный падежи для обозначения места. </w:t>
      </w:r>
    </w:p>
    <w:p w:rsidR="008A4A18" w:rsidRPr="008A4A18" w:rsidRDefault="008A4A18" w:rsidP="00405A0F">
      <w:pPr>
        <w:pStyle w:val="Default"/>
        <w:ind w:left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/>
          <w:bCs/>
          <w:color w:val="auto"/>
          <w:sz w:val="28"/>
          <w:szCs w:val="28"/>
        </w:rPr>
        <w:t>2 года:</w:t>
      </w:r>
      <w:r w:rsidRPr="008A4A18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  <w:t xml:space="preserve"> </w:t>
      </w:r>
    </w:p>
    <w:p w:rsidR="008A4A18" w:rsidRPr="008A4A18" w:rsidRDefault="008A4A18" w:rsidP="00405A0F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A4A1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понимает и правильно выполняет двухэтапную инструкцию; 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hAnsi="Times New Roman" w:cs="Times New Roman"/>
          <w:bCs/>
          <w:sz w:val="28"/>
          <w:szCs w:val="28"/>
        </w:rPr>
        <w:t>появляются вопросы «Что?», «Где?», «Куда?».</w:t>
      </w:r>
    </w:p>
    <w:p w:rsidR="008A4A18" w:rsidRPr="008A4A18" w:rsidRDefault="008A4A18" w:rsidP="00405A0F">
      <w:pPr>
        <w:pStyle w:val="a6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не только то, что и как произносят дети 1-2 лет, а ещё и способность запоминать названия предметов, их назначение.</w:t>
      </w:r>
    </w:p>
    <w:p w:rsidR="008A4A18" w:rsidRPr="008A4A18" w:rsidRDefault="008A4A18" w:rsidP="00405A0F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A4A18" w:rsidRPr="008A4A18" w:rsidRDefault="008A4A18" w:rsidP="00405A0F">
      <w:pPr>
        <w:pStyle w:val="a6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09917" cy="1876425"/>
            <wp:effectExtent l="19050" t="0" r="9483" b="0"/>
            <wp:docPr id="6" name="Рисунок 6" descr="Ежедневные упражнения для развития реч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Ежедневные упражнения для развития речи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917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A18" w:rsidRPr="008A4A18" w:rsidRDefault="008A4A18" w:rsidP="00405A0F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A4A18" w:rsidRPr="008A4A18" w:rsidRDefault="008A4A18" w:rsidP="00405A0F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8A4A18">
        <w:rPr>
          <w:rFonts w:ascii="Times New Roman" w:hAnsi="Times New Roman" w:cs="Times New Roman"/>
          <w:b/>
          <w:sz w:val="28"/>
          <w:szCs w:val="28"/>
        </w:rPr>
        <w:t>Основание для беспокойства.</w:t>
      </w:r>
    </w:p>
    <w:p w:rsidR="008A4A18" w:rsidRPr="008A4A18" w:rsidRDefault="008A4A18" w:rsidP="000118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hAnsi="Times New Roman" w:cs="Times New Roman"/>
          <w:sz w:val="28"/>
          <w:szCs w:val="28"/>
        </w:rPr>
        <w:t>Стойкое и длительное отсутствие речевого подражания новым для ребенка словам. Ребенок не пытается</w:t>
      </w: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</w:t>
      </w:r>
      <w:r w:rsidR="001C508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фразу</w:t>
      </w:r>
      <w:r w:rsidRPr="008A4A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использует глаголы</w:t>
      </w:r>
    </w:p>
    <w:p w:rsidR="008A4A18" w:rsidRPr="008A4A18" w:rsidRDefault="008A4A18" w:rsidP="00405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эмоционального контакта; не реагирует на обращение; нет жестов.</w:t>
      </w:r>
    </w:p>
    <w:p w:rsidR="008A4A18" w:rsidRPr="008A4A18" w:rsidRDefault="008A4A18" w:rsidP="00405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A18" w:rsidRPr="008A4A18" w:rsidRDefault="008A4A18" w:rsidP="00405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A18">
        <w:rPr>
          <w:rFonts w:ascii="Times New Roman" w:hAnsi="Times New Roman" w:cs="Times New Roman"/>
          <w:b/>
          <w:sz w:val="28"/>
          <w:szCs w:val="28"/>
        </w:rPr>
        <w:t>Советы родителям.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Больше говорите с ребенком, озвучивая все действия, не боясь повторения одних и тех же слов.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Развивайте понимание речи, используя простые инструкции: Дай ручку? Где ножка?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Используете в речи наряду с полными словами их упрощенные варианты: машина - би-би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Пойте ребенку перед сном. Лучше не менять часть репертуар.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A18">
        <w:rPr>
          <w:rFonts w:ascii="Times New Roman" w:hAnsi="Times New Roman" w:cs="Times New Roman"/>
          <w:sz w:val="28"/>
          <w:szCs w:val="28"/>
        </w:rPr>
        <w:t xml:space="preserve">Вызывайте желание подражать взрослому. Это возможно, когда </w:t>
      </w:r>
      <w:r w:rsidRPr="008A4A18">
        <w:rPr>
          <w:rFonts w:ascii="Times New Roman" w:hAnsi="Times New Roman" w:cs="Times New Roman"/>
          <w:sz w:val="28"/>
          <w:szCs w:val="28"/>
        </w:rPr>
        <w:lastRenderedPageBreak/>
        <w:t xml:space="preserve">сочетаются эмоциональная заинтересованность и доступность слов, которые ребенок произносит во время совместных игр. Можно вместе удивляться </w:t>
      </w:r>
      <w:proofErr w:type="gramStart"/>
      <w:r w:rsidRPr="008A4A18">
        <w:rPr>
          <w:rFonts w:ascii="Times New Roman" w:hAnsi="Times New Roman" w:cs="Times New Roman"/>
          <w:sz w:val="28"/>
          <w:szCs w:val="28"/>
        </w:rPr>
        <w:t>увиденному</w:t>
      </w:r>
      <w:proofErr w:type="gramEnd"/>
      <w:r w:rsidRPr="008A4A18">
        <w:rPr>
          <w:rFonts w:ascii="Times New Roman" w:hAnsi="Times New Roman" w:cs="Times New Roman"/>
          <w:sz w:val="28"/>
          <w:szCs w:val="28"/>
        </w:rPr>
        <w:t xml:space="preserve">: Ух, ты! Первые слова, произносимые на  эмоциональном фоне, могут быть междометиями: </w:t>
      </w:r>
      <w:proofErr w:type="gramStart"/>
      <w:r w:rsidRPr="008A4A18">
        <w:rPr>
          <w:rFonts w:ascii="Times New Roman" w:hAnsi="Times New Roman" w:cs="Times New Roman"/>
          <w:i/>
          <w:sz w:val="28"/>
          <w:szCs w:val="28"/>
        </w:rPr>
        <w:t>ой</w:t>
      </w:r>
      <w:proofErr w:type="gramEnd"/>
      <w:r w:rsidRPr="008A4A18">
        <w:rPr>
          <w:rFonts w:ascii="Times New Roman" w:hAnsi="Times New Roman" w:cs="Times New Roman"/>
          <w:i/>
          <w:sz w:val="28"/>
          <w:szCs w:val="28"/>
        </w:rPr>
        <w:t>, ай, ух.</w:t>
      </w:r>
      <w:r w:rsidRPr="008A4A18">
        <w:rPr>
          <w:rFonts w:ascii="Times New Roman" w:hAnsi="Times New Roman" w:cs="Times New Roman"/>
          <w:sz w:val="28"/>
          <w:szCs w:val="28"/>
        </w:rPr>
        <w:t xml:space="preserve"> Ребёнку позволительно повторять только гласные: </w:t>
      </w:r>
      <w:r w:rsidRPr="008A4A18">
        <w:rPr>
          <w:rFonts w:ascii="Times New Roman" w:hAnsi="Times New Roman" w:cs="Times New Roman"/>
          <w:i/>
          <w:sz w:val="28"/>
          <w:szCs w:val="28"/>
        </w:rPr>
        <w:t xml:space="preserve">о, а, </w:t>
      </w:r>
      <w:proofErr w:type="gramStart"/>
      <w:r w:rsidRPr="008A4A18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8A4A18">
        <w:rPr>
          <w:rFonts w:ascii="Times New Roman" w:hAnsi="Times New Roman" w:cs="Times New Roman"/>
          <w:i/>
          <w:sz w:val="28"/>
          <w:szCs w:val="28"/>
        </w:rPr>
        <w:t>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Почаще рассказывайте, читайте первые детские сказки, стихи. Побуждайте досказывать слова по мере речевой возможности.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>Не перегружайте ребёнка телевизионной, видео- и аудио- информацией. При чтении сокращайте текст до понятных фраз.</w:t>
      </w:r>
    </w:p>
    <w:p w:rsidR="008A4A18" w:rsidRPr="008A4A18" w:rsidRDefault="008A4A18" w:rsidP="00405A0F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 xml:space="preserve">Не дожидаясь, пока ребёнок заговорит, начинайте учить его различать предметы по размеру </w:t>
      </w:r>
      <w:r w:rsidRPr="008A4A18">
        <w:rPr>
          <w:rFonts w:ascii="Times New Roman" w:hAnsi="Times New Roman" w:cs="Times New Roman"/>
          <w:i/>
          <w:sz w:val="28"/>
          <w:szCs w:val="28"/>
        </w:rPr>
        <w:t>(большой - маленький),</w:t>
      </w:r>
      <w:r w:rsidRPr="008A4A18">
        <w:rPr>
          <w:rFonts w:ascii="Times New Roman" w:hAnsi="Times New Roman" w:cs="Times New Roman"/>
          <w:sz w:val="28"/>
          <w:szCs w:val="28"/>
        </w:rPr>
        <w:t xml:space="preserve"> соотносить цвета, форму </w:t>
      </w:r>
      <w:r w:rsidRPr="008A4A18">
        <w:rPr>
          <w:rFonts w:ascii="Times New Roman" w:hAnsi="Times New Roman" w:cs="Times New Roman"/>
          <w:i/>
          <w:sz w:val="28"/>
          <w:szCs w:val="28"/>
        </w:rPr>
        <w:t>(дай такой же),</w:t>
      </w:r>
      <w:r w:rsidRPr="008A4A18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Pr="008A4A18">
        <w:rPr>
          <w:rFonts w:ascii="Times New Roman" w:hAnsi="Times New Roman" w:cs="Times New Roman"/>
          <w:i/>
          <w:sz w:val="28"/>
          <w:szCs w:val="28"/>
        </w:rPr>
        <w:t>(один - много).</w:t>
      </w:r>
    </w:p>
    <w:p w:rsidR="008A4A18" w:rsidRPr="008A4A18" w:rsidRDefault="008A4A18" w:rsidP="00405A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18" w:rsidRPr="008A4A18" w:rsidRDefault="008A4A18" w:rsidP="00405A0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8A4A18">
        <w:rPr>
          <w:b/>
          <w:sz w:val="28"/>
          <w:szCs w:val="28"/>
        </w:rPr>
        <w:t xml:space="preserve">Логопедические наработки для развития речи ребёнка </w:t>
      </w:r>
    </w:p>
    <w:p w:rsidR="008A4A18" w:rsidRPr="008A4A18" w:rsidRDefault="008A4A18" w:rsidP="00405A0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8A4A18">
        <w:rPr>
          <w:b/>
          <w:sz w:val="28"/>
          <w:szCs w:val="28"/>
        </w:rPr>
        <w:t>в промежутке 1-2 года.</w:t>
      </w:r>
    </w:p>
    <w:p w:rsidR="008A4A18" w:rsidRPr="00405A0F" w:rsidRDefault="008A4A18" w:rsidP="00405A0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05A0F">
        <w:rPr>
          <w:b/>
          <w:sz w:val="28"/>
          <w:szCs w:val="28"/>
        </w:rPr>
        <w:t>Для детей от 1 года до 1 и 3 месяцев</w:t>
      </w:r>
      <w:r w:rsidRPr="00405A0F">
        <w:rPr>
          <w:sz w:val="28"/>
          <w:szCs w:val="28"/>
        </w:rPr>
        <w:t xml:space="preserve">: игры с игрушками в виде животных. Предлагайте их кормить, но сначала </w:t>
      </w:r>
      <w:r w:rsidRPr="00405A0F">
        <w:rPr>
          <w:sz w:val="28"/>
          <w:szCs w:val="28"/>
        </w:rPr>
        <w:lastRenderedPageBreak/>
        <w:t>животное, например, собачка должна попросить кушать — «</w:t>
      </w:r>
      <w:proofErr w:type="spellStart"/>
      <w:r w:rsidRPr="00405A0F">
        <w:rPr>
          <w:sz w:val="28"/>
          <w:szCs w:val="28"/>
        </w:rPr>
        <w:t>ав-ав</w:t>
      </w:r>
      <w:proofErr w:type="spellEnd"/>
      <w:r w:rsidRPr="00405A0F">
        <w:rPr>
          <w:sz w:val="28"/>
          <w:szCs w:val="28"/>
        </w:rPr>
        <w:t>» и т. д. В этот период важно, чтобы малыш активно подражал — повторял звуки и слоги.</w:t>
      </w:r>
    </w:p>
    <w:p w:rsidR="008A4A18" w:rsidRPr="008A4A18" w:rsidRDefault="008A4A18" w:rsidP="00405A0F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b/>
          <w:sz w:val="28"/>
          <w:szCs w:val="28"/>
        </w:rPr>
        <w:t>Малышам с 1 года и 3 месяцев до 1 года и 6 месяцев</w:t>
      </w:r>
      <w:r w:rsidRPr="008A4A18">
        <w:rPr>
          <w:rFonts w:ascii="Times New Roman" w:hAnsi="Times New Roman" w:cs="Times New Roman"/>
          <w:sz w:val="28"/>
          <w:szCs w:val="28"/>
        </w:rPr>
        <w:t>: игры в строительство башен, катание машин, загрузка кузова. Нужно называть предметы и действия. Это поможет малышу научиться отличать процессы от названий.</w:t>
      </w:r>
    </w:p>
    <w:p w:rsidR="008A4A18" w:rsidRPr="008A4A18" w:rsidRDefault="008A4A18" w:rsidP="00405A0F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b/>
          <w:sz w:val="28"/>
          <w:szCs w:val="28"/>
        </w:rPr>
        <w:t>Ребятам от полутора до двух лет</w:t>
      </w:r>
      <w:r w:rsidRPr="008A4A18">
        <w:rPr>
          <w:rFonts w:ascii="Times New Roman" w:hAnsi="Times New Roman" w:cs="Times New Roman"/>
          <w:sz w:val="28"/>
          <w:szCs w:val="28"/>
        </w:rPr>
        <w:t>, например, в 1 год и 10 месяцев, нужно расширять словарный запас: пояснять на картинке предметы, а потом попросить найти такой же среди игрушек или в комнате.</w:t>
      </w:r>
    </w:p>
    <w:p w:rsidR="00405A0F" w:rsidRPr="008A4A18" w:rsidRDefault="008A4A18" w:rsidP="00405A0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A4A18">
        <w:rPr>
          <w:rFonts w:ascii="Times New Roman" w:hAnsi="Times New Roman" w:cs="Times New Roman"/>
          <w:sz w:val="28"/>
          <w:szCs w:val="28"/>
        </w:rPr>
        <w:t xml:space="preserve">Перед тем, как учить ребёнка говорить, нужно определить уровень его понимания. Если он знает значение слов, но не говорит их, то задача родителя — подтолкнуть к говорению. </w:t>
      </w:r>
      <w:r w:rsidRPr="008A4A18">
        <w:rPr>
          <w:sz w:val="28"/>
          <w:szCs w:val="28"/>
        </w:rPr>
        <w:t>Н</w:t>
      </w:r>
      <w:r w:rsidRPr="008A4A18">
        <w:rPr>
          <w:rFonts w:ascii="Times New Roman" w:hAnsi="Times New Roman" w:cs="Times New Roman"/>
          <w:sz w:val="28"/>
          <w:szCs w:val="28"/>
        </w:rPr>
        <w:t>аблюдательность и тесный контакт с малышом — лучший способ понять своего ребенка. Проводите массаж пальчиков рук и ладошек, игры типа «Сорока-белобока»</w:t>
      </w:r>
      <w:r w:rsidR="00405A0F">
        <w:rPr>
          <w:rFonts w:ascii="Times New Roman" w:hAnsi="Times New Roman" w:cs="Times New Roman"/>
          <w:sz w:val="28"/>
          <w:szCs w:val="28"/>
        </w:rPr>
        <w:t>.</w:t>
      </w:r>
    </w:p>
    <w:p w:rsidR="0001189C" w:rsidRDefault="0001189C" w:rsidP="00405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36" w:rsidRPr="00405A0F" w:rsidRDefault="00D06336" w:rsidP="00405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0F">
        <w:rPr>
          <w:rFonts w:ascii="Times New Roman" w:hAnsi="Times New Roman" w:cs="Times New Roman"/>
          <w:b/>
          <w:sz w:val="24"/>
          <w:szCs w:val="24"/>
        </w:rPr>
        <w:t>За дополнительной консультацией обращаться по адресу:</w:t>
      </w:r>
    </w:p>
    <w:p w:rsidR="00D06336" w:rsidRPr="00405A0F" w:rsidRDefault="00D06336" w:rsidP="00405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A0F">
        <w:rPr>
          <w:rFonts w:ascii="Times New Roman" w:hAnsi="Times New Roman" w:cs="Times New Roman"/>
          <w:sz w:val="24"/>
          <w:szCs w:val="24"/>
        </w:rPr>
        <w:t>г. Курган, проспект Конституции, 68,</w:t>
      </w:r>
    </w:p>
    <w:p w:rsidR="00D06336" w:rsidRPr="00405A0F" w:rsidRDefault="00062544" w:rsidP="00405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корпус 1а, тел. 44-94-91</w:t>
      </w:r>
    </w:p>
    <w:p w:rsidR="00D06336" w:rsidRPr="00405A0F" w:rsidRDefault="00A22751" w:rsidP="000118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D06336" w:rsidRPr="00A5455B" w:rsidRDefault="00D06336" w:rsidP="00405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0F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8" w:history="1">
        <w:r w:rsidR="00A32E5A" w:rsidRPr="00405A0F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www</w:t>
        </w:r>
        <w:r w:rsidR="00A32E5A" w:rsidRPr="00405A0F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r w:rsidR="00A32E5A" w:rsidRPr="00405A0F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centr</w:t>
        </w:r>
        <w:r w:rsidR="00A32E5A" w:rsidRPr="00405A0F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</w:rPr>
          <w:t>45.</w:t>
        </w:r>
        <w:r w:rsidR="00A32E5A" w:rsidRPr="00405A0F">
          <w:rPr>
            <w:rStyle w:val="a9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</w:hyperlink>
    </w:p>
    <w:p w:rsidR="00330E48" w:rsidRPr="008A4A18" w:rsidRDefault="00034C57" w:rsidP="00405A0F">
      <w:pPr>
        <w:pStyle w:val="2"/>
        <w:shd w:val="clear" w:color="auto" w:fill="FFFFFF"/>
        <w:spacing w:before="0" w:beforeAutospacing="0" w:after="0" w:afterAutospacing="0" w:line="315" w:lineRule="atLeast"/>
        <w:rPr>
          <w:rFonts w:ascii="Trebuchet MS" w:hAnsi="Trebuchet MS"/>
          <w:sz w:val="32"/>
          <w:szCs w:val="32"/>
        </w:rPr>
      </w:pPr>
      <w:r w:rsidRPr="008A4A18">
        <w:rPr>
          <w:rFonts w:ascii="Trebuchet MS" w:hAnsi="Trebuchet MS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2318385</wp:posOffset>
            </wp:positionH>
            <wp:positionV relativeFrom="paragraph">
              <wp:posOffset>173355</wp:posOffset>
            </wp:positionV>
            <wp:extent cx="777875" cy="792480"/>
            <wp:effectExtent l="0" t="0" r="0" b="0"/>
            <wp:wrapNone/>
            <wp:docPr id="4" name="Рисунок 4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21C4" w:rsidRPr="008A4A18" w:rsidRDefault="001821C4" w:rsidP="00405A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07EF7" w:rsidRPr="008A4A18" w:rsidRDefault="00F07EF7" w:rsidP="00405A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07EF7" w:rsidRPr="008A4A18" w:rsidRDefault="00F07EF7" w:rsidP="00405A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07EF7" w:rsidRPr="008A4A18" w:rsidRDefault="00F07EF7" w:rsidP="00405A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142C" w:rsidRDefault="007C142C" w:rsidP="0006254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1189C" w:rsidRDefault="0001189C" w:rsidP="00405A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и науки Курганской области</w:t>
      </w:r>
    </w:p>
    <w:p w:rsidR="001821C4" w:rsidRPr="0001189C" w:rsidRDefault="001821C4" w:rsidP="00405A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9C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C533EE" w:rsidRPr="0001189C" w:rsidRDefault="006711F5" w:rsidP="00405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9C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042E58" w:rsidRPr="007C142C" w:rsidRDefault="00042E58" w:rsidP="00405A0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533EE" w:rsidRPr="007C142C" w:rsidRDefault="003115F9" w:rsidP="000625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C142C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1C687E36" wp14:editId="6FBEAA6B">
            <wp:extent cx="1076325" cy="1076325"/>
            <wp:effectExtent l="0" t="0" r="0" b="0"/>
            <wp:docPr id="2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62" cy="1071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336" w:rsidRPr="00BE2408" w:rsidRDefault="0011281C" w:rsidP="00405A0F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BE2408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11281C" w:rsidRDefault="0011281C" w:rsidP="00405A0F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BE2408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Линия развития речи</w:t>
      </w:r>
    </w:p>
    <w:p w:rsidR="00A5455B" w:rsidRPr="00BE2408" w:rsidRDefault="00062544" w:rsidP="00A5455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(1-2 года)</w:t>
      </w:r>
    </w:p>
    <w:p w:rsidR="0011281C" w:rsidRPr="008A4A18" w:rsidRDefault="0011281C" w:rsidP="00405A0F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8A4A18"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10" name="Рисунок 10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A18"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7" name="Рисунок 7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4A18"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4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89D" w:rsidRPr="008570CF" w:rsidRDefault="00B32119" w:rsidP="00405A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70CF">
        <w:rPr>
          <w:rFonts w:ascii="Arial" w:eastAsia="Times New Roman" w:hAnsi="Arial" w:cs="Arial"/>
          <w:sz w:val="24"/>
          <w:szCs w:val="24"/>
          <w:lang w:eastAsia="ru-RU"/>
        </w:rPr>
        <w:t>  </w:t>
      </w:r>
    </w:p>
    <w:p w:rsidR="003C1953" w:rsidRDefault="003C1953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5455B" w:rsidRDefault="00A5455B" w:rsidP="00405A0F">
      <w:pPr>
        <w:spacing w:after="0" w:line="240" w:lineRule="auto"/>
        <w:jc w:val="both"/>
        <w:rPr>
          <w:noProof/>
          <w:lang w:eastAsia="ru-RU"/>
        </w:rPr>
      </w:pPr>
    </w:p>
    <w:p w:rsidR="00AC5E97" w:rsidRPr="005A1696" w:rsidRDefault="00AC5E97" w:rsidP="005A16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5E97" w:rsidRPr="005A1696" w:rsidSect="00405A0F">
      <w:pgSz w:w="16838" w:h="11906" w:orient="landscape"/>
      <w:pgMar w:top="426" w:right="395" w:bottom="426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5AA"/>
    <w:multiLevelType w:val="hybridMultilevel"/>
    <w:tmpl w:val="A096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A1A2E"/>
    <w:multiLevelType w:val="hybridMultilevel"/>
    <w:tmpl w:val="5FD8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11BDD"/>
    <w:multiLevelType w:val="hybridMultilevel"/>
    <w:tmpl w:val="2706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308102D"/>
    <w:multiLevelType w:val="hybridMultilevel"/>
    <w:tmpl w:val="AA60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F31AC"/>
    <w:multiLevelType w:val="hybridMultilevel"/>
    <w:tmpl w:val="A7B09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03829"/>
    <w:multiLevelType w:val="hybridMultilevel"/>
    <w:tmpl w:val="5968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2E0E1A"/>
    <w:multiLevelType w:val="hybridMultilevel"/>
    <w:tmpl w:val="1FC66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2305B"/>
    <w:multiLevelType w:val="hybridMultilevel"/>
    <w:tmpl w:val="8DEC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61441D"/>
    <w:multiLevelType w:val="hybridMultilevel"/>
    <w:tmpl w:val="B75CC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A7700D"/>
    <w:multiLevelType w:val="hybridMultilevel"/>
    <w:tmpl w:val="52AAA9B0"/>
    <w:lvl w:ilvl="0" w:tplc="9E50D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93070C"/>
    <w:multiLevelType w:val="hybridMultilevel"/>
    <w:tmpl w:val="20860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042C1B"/>
    <w:multiLevelType w:val="hybridMultilevel"/>
    <w:tmpl w:val="A454A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95095F"/>
    <w:multiLevelType w:val="hybridMultilevel"/>
    <w:tmpl w:val="72BE4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C95072"/>
    <w:multiLevelType w:val="hybridMultilevel"/>
    <w:tmpl w:val="27D4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6311F5"/>
    <w:multiLevelType w:val="hybridMultilevel"/>
    <w:tmpl w:val="7318CA12"/>
    <w:lvl w:ilvl="0" w:tplc="57220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F14FB"/>
    <w:multiLevelType w:val="hybridMultilevel"/>
    <w:tmpl w:val="566C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7"/>
  </w:num>
  <w:num w:numId="4">
    <w:abstractNumId w:val="26"/>
  </w:num>
  <w:num w:numId="5">
    <w:abstractNumId w:val="23"/>
  </w:num>
  <w:num w:numId="6">
    <w:abstractNumId w:val="5"/>
  </w:num>
  <w:num w:numId="7">
    <w:abstractNumId w:val="3"/>
  </w:num>
  <w:num w:numId="8">
    <w:abstractNumId w:val="18"/>
  </w:num>
  <w:num w:numId="9">
    <w:abstractNumId w:val="7"/>
  </w:num>
  <w:num w:numId="10">
    <w:abstractNumId w:val="29"/>
  </w:num>
  <w:num w:numId="11">
    <w:abstractNumId w:val="6"/>
  </w:num>
  <w:num w:numId="12">
    <w:abstractNumId w:val="2"/>
  </w:num>
  <w:num w:numId="13">
    <w:abstractNumId w:val="12"/>
  </w:num>
  <w:num w:numId="14">
    <w:abstractNumId w:val="13"/>
  </w:num>
  <w:num w:numId="15">
    <w:abstractNumId w:val="11"/>
  </w:num>
  <w:num w:numId="16">
    <w:abstractNumId w:val="24"/>
  </w:num>
  <w:num w:numId="17">
    <w:abstractNumId w:val="15"/>
  </w:num>
  <w:num w:numId="18">
    <w:abstractNumId w:val="22"/>
  </w:num>
  <w:num w:numId="19">
    <w:abstractNumId w:val="0"/>
  </w:num>
  <w:num w:numId="20">
    <w:abstractNumId w:val="19"/>
  </w:num>
  <w:num w:numId="21">
    <w:abstractNumId w:val="21"/>
  </w:num>
  <w:num w:numId="22">
    <w:abstractNumId w:val="10"/>
  </w:num>
  <w:num w:numId="23">
    <w:abstractNumId w:val="1"/>
  </w:num>
  <w:num w:numId="24">
    <w:abstractNumId w:val="30"/>
  </w:num>
  <w:num w:numId="25">
    <w:abstractNumId w:val="8"/>
  </w:num>
  <w:num w:numId="26">
    <w:abstractNumId w:val="14"/>
  </w:num>
  <w:num w:numId="27">
    <w:abstractNumId w:val="4"/>
  </w:num>
  <w:num w:numId="28">
    <w:abstractNumId w:val="20"/>
  </w:num>
  <w:num w:numId="29">
    <w:abstractNumId w:val="25"/>
  </w:num>
  <w:num w:numId="30">
    <w:abstractNumId w:val="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F21"/>
    <w:rsid w:val="00000473"/>
    <w:rsid w:val="0001189C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4C57"/>
    <w:rsid w:val="000374E6"/>
    <w:rsid w:val="00042E58"/>
    <w:rsid w:val="000515AD"/>
    <w:rsid w:val="000542C0"/>
    <w:rsid w:val="00055351"/>
    <w:rsid w:val="000615C3"/>
    <w:rsid w:val="00061602"/>
    <w:rsid w:val="00062544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515F"/>
    <w:rsid w:val="00095FB4"/>
    <w:rsid w:val="00096B61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5087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E6068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648B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E4096"/>
    <w:rsid w:val="002F024C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6834"/>
    <w:rsid w:val="003D58B8"/>
    <w:rsid w:val="003E7261"/>
    <w:rsid w:val="003E79BF"/>
    <w:rsid w:val="003F08B1"/>
    <w:rsid w:val="003F1747"/>
    <w:rsid w:val="003F369B"/>
    <w:rsid w:val="003F53A5"/>
    <w:rsid w:val="003F5D1B"/>
    <w:rsid w:val="00405A0F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6406"/>
    <w:rsid w:val="004E177C"/>
    <w:rsid w:val="004E31F6"/>
    <w:rsid w:val="004E37A0"/>
    <w:rsid w:val="004E5FAF"/>
    <w:rsid w:val="004F03D4"/>
    <w:rsid w:val="004F4352"/>
    <w:rsid w:val="00510902"/>
    <w:rsid w:val="00510DA4"/>
    <w:rsid w:val="005110E8"/>
    <w:rsid w:val="00513F88"/>
    <w:rsid w:val="005178D9"/>
    <w:rsid w:val="00521493"/>
    <w:rsid w:val="0052258A"/>
    <w:rsid w:val="00523825"/>
    <w:rsid w:val="00523AEA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24C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7EE6"/>
    <w:rsid w:val="005A169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1F19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943CC"/>
    <w:rsid w:val="00795911"/>
    <w:rsid w:val="00796185"/>
    <w:rsid w:val="007A0C50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142C"/>
    <w:rsid w:val="007C4A07"/>
    <w:rsid w:val="007D1319"/>
    <w:rsid w:val="007D2059"/>
    <w:rsid w:val="007E0772"/>
    <w:rsid w:val="007E7650"/>
    <w:rsid w:val="007F3697"/>
    <w:rsid w:val="007F45B7"/>
    <w:rsid w:val="007F5BFE"/>
    <w:rsid w:val="007F5FCD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25A14"/>
    <w:rsid w:val="008366B3"/>
    <w:rsid w:val="00840AA8"/>
    <w:rsid w:val="00841D23"/>
    <w:rsid w:val="0084319A"/>
    <w:rsid w:val="00845129"/>
    <w:rsid w:val="008570CF"/>
    <w:rsid w:val="00861F8F"/>
    <w:rsid w:val="008A20F0"/>
    <w:rsid w:val="008A3BAC"/>
    <w:rsid w:val="008A45C4"/>
    <w:rsid w:val="008A4A18"/>
    <w:rsid w:val="008A4B88"/>
    <w:rsid w:val="008B0418"/>
    <w:rsid w:val="008B3462"/>
    <w:rsid w:val="008C0B24"/>
    <w:rsid w:val="008C55AF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33A2"/>
    <w:rsid w:val="00932E78"/>
    <w:rsid w:val="00932F4F"/>
    <w:rsid w:val="0093490C"/>
    <w:rsid w:val="0093519F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58B4"/>
    <w:rsid w:val="00A135A7"/>
    <w:rsid w:val="00A145F4"/>
    <w:rsid w:val="00A1471C"/>
    <w:rsid w:val="00A1497C"/>
    <w:rsid w:val="00A15B19"/>
    <w:rsid w:val="00A22751"/>
    <w:rsid w:val="00A22C89"/>
    <w:rsid w:val="00A2784B"/>
    <w:rsid w:val="00A30EDE"/>
    <w:rsid w:val="00A32E5A"/>
    <w:rsid w:val="00A34B77"/>
    <w:rsid w:val="00A3510F"/>
    <w:rsid w:val="00A35BAB"/>
    <w:rsid w:val="00A52BDD"/>
    <w:rsid w:val="00A54036"/>
    <w:rsid w:val="00A5455B"/>
    <w:rsid w:val="00A56CE5"/>
    <w:rsid w:val="00A574A5"/>
    <w:rsid w:val="00A60E64"/>
    <w:rsid w:val="00A62777"/>
    <w:rsid w:val="00A62BAD"/>
    <w:rsid w:val="00A64EA9"/>
    <w:rsid w:val="00A656B9"/>
    <w:rsid w:val="00A77B0A"/>
    <w:rsid w:val="00A8168C"/>
    <w:rsid w:val="00A82282"/>
    <w:rsid w:val="00A842CC"/>
    <w:rsid w:val="00A86494"/>
    <w:rsid w:val="00A87EE1"/>
    <w:rsid w:val="00A916CB"/>
    <w:rsid w:val="00A956FE"/>
    <w:rsid w:val="00A96BAF"/>
    <w:rsid w:val="00AB29E0"/>
    <w:rsid w:val="00AC113B"/>
    <w:rsid w:val="00AC2913"/>
    <w:rsid w:val="00AC5E97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D7A11"/>
    <w:rsid w:val="00BE0D12"/>
    <w:rsid w:val="00BE2408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276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E735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18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63A5"/>
    <w:rsid w:val="00DA64DF"/>
    <w:rsid w:val="00DA76C3"/>
    <w:rsid w:val="00DA7A47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1E32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3E1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71163"/>
    <w:rsid w:val="00F733AB"/>
    <w:rsid w:val="00F73439"/>
    <w:rsid w:val="00F768D9"/>
    <w:rsid w:val="00F76AEB"/>
    <w:rsid w:val="00F772B9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2C"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character" w:customStyle="1" w:styleId="c5">
    <w:name w:val="c5"/>
    <w:basedOn w:val="a0"/>
    <w:rsid w:val="008A4A18"/>
  </w:style>
  <w:style w:type="character" w:customStyle="1" w:styleId="apple-style-span">
    <w:name w:val="apple-style-span"/>
    <w:basedOn w:val="a0"/>
    <w:rsid w:val="008A4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45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8607-2C09-40D4-B822-06F340E2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психологическая служба</dc:creator>
  <cp:keywords/>
  <dc:description/>
  <cp:lastModifiedBy>user</cp:lastModifiedBy>
  <cp:revision>127</cp:revision>
  <cp:lastPrinted>2015-10-30T09:28:00Z</cp:lastPrinted>
  <dcterms:created xsi:type="dcterms:W3CDTF">2015-06-02T04:42:00Z</dcterms:created>
  <dcterms:modified xsi:type="dcterms:W3CDTF">2020-01-24T07:57:00Z</dcterms:modified>
</cp:coreProperties>
</file>