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BD" w:rsidRPr="000450BD" w:rsidRDefault="009E00F5" w:rsidP="00181574">
      <w:pPr>
        <w:jc w:val="center"/>
        <w:rPr>
          <w:rFonts w:ascii="Arial" w:hAnsi="Arial" w:cs="Arial"/>
          <w:b/>
          <w:sz w:val="24"/>
        </w:rPr>
      </w:pPr>
      <w:r w:rsidRPr="000450BD">
        <w:rPr>
          <w:rFonts w:ascii="Arial" w:hAnsi="Arial" w:cs="Arial"/>
          <w:b/>
          <w:sz w:val="24"/>
        </w:rPr>
        <w:t>ТЕСТ  ТОМАСА</w:t>
      </w:r>
    </w:p>
    <w:p w:rsidR="000450BD" w:rsidRPr="000450BD" w:rsidRDefault="009E00F5" w:rsidP="00181574">
      <w:pPr>
        <w:pStyle w:val="a3"/>
        <w:widowControl w:val="0"/>
        <w:ind w:firstLine="708"/>
        <w:jc w:val="both"/>
        <w:rPr>
          <w:rFonts w:ascii="Arial" w:hAnsi="Arial" w:cs="Arial"/>
        </w:rPr>
      </w:pPr>
      <w:r w:rsidRPr="000450BD">
        <w:rPr>
          <w:rFonts w:ascii="Arial" w:hAnsi="Arial" w:cs="Arial"/>
        </w:rPr>
        <w:t>Оценка предпочитаемой стратегии поведения в конфликтной ситуации проводится по тесту Томаса, где определяются пять стратегий: соперничество, сотрудничество, компромисс, избегание, приспособление. Преподаватели должны быть больше ориентированы на сотрудничество и компромисс. Соперничество и избегание могут привести к усилению конфликта.</w:t>
      </w:r>
    </w:p>
    <w:p w:rsidR="009E00F5" w:rsidRPr="000450BD" w:rsidRDefault="009E00F5" w:rsidP="000450BD">
      <w:pPr>
        <w:pStyle w:val="a5"/>
        <w:widowControl w:val="0"/>
        <w:ind w:firstLine="708"/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b/>
          <w:sz w:val="24"/>
        </w:rPr>
        <w:t>ИНСТРУКЦИЯ.</w:t>
      </w:r>
      <w:r w:rsidRPr="000450BD">
        <w:rPr>
          <w:rFonts w:ascii="Arial" w:hAnsi="Arial" w:cs="Arial"/>
          <w:sz w:val="24"/>
        </w:rPr>
        <w:t xml:space="preserve"> Перед Вами ряд утверждений, которые помогут опре</w:t>
      </w:r>
      <w:r w:rsidRPr="000450BD">
        <w:rPr>
          <w:rFonts w:ascii="Arial" w:hAnsi="Arial" w:cs="Arial"/>
          <w:sz w:val="24"/>
        </w:rPr>
        <w:softHyphen/>
        <w:t>делить некоторые особенности Вашего поведения. Здесь не может быть ответов правильных или ошибочных. Люди различны, и каждый можно высказать свое мнение.</w:t>
      </w:r>
    </w:p>
    <w:p w:rsidR="000450BD" w:rsidRPr="000450BD" w:rsidRDefault="009E00F5" w:rsidP="000450BD">
      <w:pPr>
        <w:widowControl w:val="0"/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>Имеются два варианта (А и В), из которых Вы должны выбрать один, в большей степени соответствующий Вашим взглядам, Вашему мнению себе. В строке для ответов  (А и В) поставьте отчетливый крестик соответственно номеру вопроса и одному из вариантов. Отвечать надо как можно быстрее.</w:t>
      </w:r>
    </w:p>
    <w:tbl>
      <w:tblPr>
        <w:tblW w:w="10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8860"/>
        <w:gridCol w:w="521"/>
        <w:gridCol w:w="521"/>
      </w:tblGrid>
      <w:tr w:rsidR="009E00F5" w:rsidRPr="000450BD" w:rsidTr="000450BD">
        <w:trPr>
          <w:trHeight w:val="509"/>
        </w:trPr>
        <w:tc>
          <w:tcPr>
            <w:tcW w:w="678" w:type="dxa"/>
            <w:vAlign w:val="center"/>
          </w:tcPr>
          <w:p w:rsidR="009E00F5" w:rsidRPr="000450BD" w:rsidRDefault="009E00F5" w:rsidP="000450B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8860" w:type="dxa"/>
            <w:vAlign w:val="center"/>
          </w:tcPr>
          <w:p w:rsidR="009E00F5" w:rsidRPr="000450BD" w:rsidRDefault="009E00F5" w:rsidP="000450B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 О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П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Р О С</w:t>
            </w:r>
          </w:p>
        </w:tc>
        <w:tc>
          <w:tcPr>
            <w:tcW w:w="521" w:type="dxa"/>
            <w:vAlign w:val="center"/>
          </w:tcPr>
          <w:p w:rsidR="009E00F5" w:rsidRPr="000450BD" w:rsidRDefault="009E00F5" w:rsidP="000450B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521" w:type="dxa"/>
            <w:vAlign w:val="center"/>
          </w:tcPr>
          <w:p w:rsidR="009E00F5" w:rsidRPr="000450BD" w:rsidRDefault="009E00F5" w:rsidP="000450B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</w:t>
            </w: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pStyle w:val="2"/>
              <w:widowControl w:val="0"/>
              <w:tabs>
                <w:tab w:val="num" w:pos="252"/>
              </w:tabs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Иногда я предоставляю возможность другим взять на себя          ответственность за решение спорного вопроса.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Чем обсуждать, в чем мы расходимся, я стараюсь обратить внимание на то, с чем мы оба согласны.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стараюсь найти компромиссное решение.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В. Я пытаюсь уладить дело с учетом интересов другого и моих </w:t>
            </w:r>
            <w:proofErr w:type="spellStart"/>
            <w:r w:rsidRPr="000450BD">
              <w:rPr>
                <w:rFonts w:ascii="Arial" w:hAnsi="Arial" w:cs="Arial"/>
                <w:sz w:val="24"/>
              </w:rPr>
              <w:t>со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б</w:t>
            </w:r>
            <w:proofErr w:type="spellEnd"/>
            <w:r w:rsidRPr="000450BD">
              <w:rPr>
                <w:rFonts w:ascii="Arial" w:hAnsi="Arial" w:cs="Arial"/>
                <w:sz w:val="24"/>
              </w:rPr>
              <w:t>-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450BD">
              <w:rPr>
                <w:rFonts w:ascii="Arial" w:hAnsi="Arial" w:cs="Arial"/>
                <w:sz w:val="24"/>
              </w:rPr>
              <w:t>ственных</w:t>
            </w:r>
            <w:proofErr w:type="spellEnd"/>
            <w:r w:rsidRPr="000450B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Обычно я настойчиво стремлюсь добиться своего.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0450BD">
              <w:rPr>
                <w:rFonts w:ascii="Arial" w:hAnsi="Arial" w:cs="Arial"/>
                <w:sz w:val="24"/>
              </w:rPr>
              <w:t>В. Я стараюсь успокоить другого и, главным образом, сохранить наши отношения.</w:t>
            </w:r>
            <w:proofErr w:type="gramEnd"/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стараюсь найти компромиссное решение.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Иногда я жертвую своими собственными интересами ради ин</w:t>
            </w:r>
            <w:r w:rsidRPr="000450BD">
              <w:rPr>
                <w:rFonts w:ascii="Arial" w:hAnsi="Arial" w:cs="Arial"/>
                <w:sz w:val="24"/>
              </w:rPr>
              <w:softHyphen/>
              <w:t>тересов другого человека.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Улаживая спорную ситуацию, я все время стараюсь найти под</w:t>
            </w:r>
            <w:r w:rsidRPr="000450BD">
              <w:rPr>
                <w:rFonts w:ascii="Arial" w:hAnsi="Arial" w:cs="Arial"/>
                <w:sz w:val="24"/>
              </w:rPr>
              <w:softHyphen/>
              <w:t xml:space="preserve">держку у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>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стараюсь сделать все, чтобы избежать бесполезной напряженности.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А. Я пытаюсь избежать неприятностей для себя. 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стараюсь добиться своего.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стараюсь отложить решение спорного вопроса с тем, чтобы со временем решить его окончательно.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В. Я считаю возможным в чем-то уступить, чтобы добиться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Обычно я настойчиво стремлюсь добиться своего.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первым делом стараюсь ясно определить, в чем состоят все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.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з</w:t>
            </w:r>
            <w:proofErr w:type="gramEnd"/>
            <w:r w:rsidRPr="000450BD">
              <w:rPr>
                <w:rFonts w:ascii="Arial" w:hAnsi="Arial" w:cs="Arial"/>
                <w:sz w:val="24"/>
              </w:rPr>
              <w:t>атронутые интересы.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Думаю, что не всегда стоит волноваться из-за возникающих разногласий.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В. Я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предпринимаю усилия</w:t>
            </w:r>
            <w:proofErr w:type="gramEnd"/>
            <w:r w:rsidRPr="000450BD">
              <w:rPr>
                <w:rFonts w:ascii="Arial" w:hAnsi="Arial" w:cs="Arial"/>
                <w:sz w:val="24"/>
              </w:rPr>
              <w:t>, чтобы добиться своего.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  <w:tcBorders>
              <w:bottom w:val="single" w:sz="4" w:space="0" w:color="000000"/>
            </w:tcBorders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твердо стремлюсь достичь своего.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пытаюсь найти компромиссное решение.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  <w:tcBorders>
              <w:right w:val="single" w:sz="4" w:space="0" w:color="000000"/>
            </w:tcBorders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Первым делом я стараюсь ясно определить, в чем состоят все затронутые вопросы.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0450BD">
              <w:rPr>
                <w:rFonts w:ascii="Arial" w:hAnsi="Arial" w:cs="Arial"/>
                <w:sz w:val="24"/>
              </w:rPr>
              <w:t>В. Я стараюсь успокоить другого и, главным образом; сохранить наши отношения.</w:t>
            </w:r>
            <w:proofErr w:type="gramEnd"/>
          </w:p>
        </w:tc>
        <w:tc>
          <w:tcPr>
            <w:tcW w:w="521" w:type="dxa"/>
            <w:tcBorders>
              <w:left w:val="single" w:sz="4" w:space="0" w:color="000000"/>
            </w:tcBorders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  <w:tcBorders>
              <w:bottom w:val="single" w:sz="6" w:space="0" w:color="000000"/>
            </w:tcBorders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  <w:tcBorders>
              <w:top w:val="single" w:sz="4" w:space="0" w:color="000000"/>
              <w:bottom w:val="single" w:sz="6" w:space="0" w:color="000000"/>
            </w:tcBorders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Зачастую я избегаю занимать позицию, которая может вызвать споры.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даю возможность другому в чем-то остаться при своем мне</w:t>
            </w:r>
            <w:r w:rsidRPr="000450BD">
              <w:rPr>
                <w:rFonts w:ascii="Arial" w:hAnsi="Arial" w:cs="Arial"/>
                <w:sz w:val="24"/>
              </w:rPr>
              <w:softHyphen/>
              <w:t>нии, если он тоже идет мне навстречу.</w:t>
            </w:r>
          </w:p>
        </w:tc>
        <w:tc>
          <w:tcPr>
            <w:tcW w:w="521" w:type="dxa"/>
            <w:tcBorders>
              <w:bottom w:val="single" w:sz="6" w:space="0" w:color="000000"/>
            </w:tcBorders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  <w:tcBorders>
              <w:bottom w:val="single" w:sz="6" w:space="0" w:color="000000"/>
            </w:tcBorders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cantSplit/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предлагаю среднюю позицию.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В. Я настаиваю, чтобы было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сделано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по-моему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А. Я сообщаю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другому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свою точку зрения и спрашиваю о его взглядах.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пытаюсь показать другому логику и преимущества моих взглядов.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0450BD">
              <w:rPr>
                <w:rFonts w:ascii="Arial" w:hAnsi="Arial" w:cs="Arial"/>
                <w:sz w:val="24"/>
              </w:rPr>
              <w:t>А. Я стараюсь успокоить другого и, главным образом, сохранить наши отношения.</w:t>
            </w:r>
            <w:proofErr w:type="gramEnd"/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lastRenderedPageBreak/>
              <w:t>В. Я стараюсь сделать так, чтобы избежать напряженности.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А. Я стараюсь не задеть чувств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>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В. Я пытаюсь убедить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в преимуществах моей позиции.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85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Обычно я настойчиво стараюсь добиться своего.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стараюсь сделать все, чтобы избежать бесполезной напря</w:t>
            </w:r>
            <w:r w:rsidRPr="000450BD">
              <w:rPr>
                <w:rFonts w:ascii="Arial" w:hAnsi="Arial" w:cs="Arial"/>
                <w:sz w:val="24"/>
              </w:rPr>
              <w:softHyphen/>
              <w:t>женности.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8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А. Если это сделает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счастливым, я дам ему возможность настоять на своем.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даю возможность другому в чем-то остаться при своем мне</w:t>
            </w:r>
            <w:r w:rsidRPr="000450BD">
              <w:rPr>
                <w:rFonts w:ascii="Arial" w:hAnsi="Arial" w:cs="Arial"/>
                <w:sz w:val="24"/>
              </w:rPr>
              <w:softHyphen/>
              <w:t>нии, если он также идет мне навстречу.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526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Первым делом я стараюсь ясно определить то, в чем состоят все затронутые вопросы и интересы.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стараюсь отложить решение спорного вопроса с тем, чтобы со временем решить его окончательно.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69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пытаюсь немедленно преодолеть наши разногласия.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стараюсь найти наилучшее сочетание выгод и потерь для обеих сторон.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44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pStyle w:val="2"/>
              <w:widowControl w:val="0"/>
              <w:tabs>
                <w:tab w:val="num" w:pos="252"/>
              </w:tabs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А. Ведя переговоры, я стараюсь быть внимательным к желаниям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>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всегда склоняюсь к прямому обсуждению проблем и их со</w:t>
            </w:r>
            <w:r w:rsidRPr="000450BD">
              <w:rPr>
                <w:rFonts w:ascii="Arial" w:hAnsi="Arial" w:cs="Arial"/>
                <w:sz w:val="24"/>
              </w:rPr>
              <w:softHyphen/>
              <w:t>вместному решению.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578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пытаюсь найти позицию, которая находится посередине между моей позицией и точкой зрения другого человека.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      В. Я отстаиваю свои желания.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868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0450BD">
              <w:rPr>
                <w:rFonts w:ascii="Arial" w:hAnsi="Arial" w:cs="Arial"/>
                <w:sz w:val="24"/>
              </w:rPr>
              <w:t>А.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Как правило, я озабочен тем, чтобы удовлетворить желания каждого из нас.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Иногда я предоставляю возможность другим взять на себя от</w:t>
            </w:r>
            <w:r w:rsidRPr="000450BD">
              <w:rPr>
                <w:rFonts w:ascii="Arial" w:hAnsi="Arial" w:cs="Arial"/>
                <w:sz w:val="24"/>
              </w:rPr>
              <w:softHyphen/>
              <w:t>ветственность за решение спорного вопроса.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62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Если позиция другого кажется мне очень важной, я постара</w:t>
            </w:r>
            <w:r w:rsidRPr="000450BD">
              <w:rPr>
                <w:rFonts w:ascii="Arial" w:hAnsi="Arial" w:cs="Arial"/>
                <w:sz w:val="24"/>
              </w:rPr>
              <w:softHyphen/>
              <w:t>юсь пойти навстречу его желаниям.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В. Я стараюсь убедить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прийти к компромиссу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757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пытаюсь показать другому логику и преимущества моих взглядов.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Ведя переговоры, я стараюсь быть внимательным к желаниям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     другого.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предлагаю среднюю позицию.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Я почти всегда озабочен тем, чтобы удовлетворить желание каждого из нас.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Зачастую я избегаю занимать позицию, которая может вызвать споры.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В. Если это сделает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счастливым, я дам ему возможность настоять на своем.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Обычно я настойчиво стремлюсь добиться своего.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В. Улаживая ситуацию, я обычно стараюсь найти поддержку у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А. Я предлагаю среднюю позицию.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В. Думаю, что не всегда стоит волноваться из-за возникающих разногласий.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4"/>
        </w:trPr>
        <w:tc>
          <w:tcPr>
            <w:tcW w:w="678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860" w:type="dxa"/>
          </w:tcPr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А. Я стараюсь не задеть чувств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другого</w:t>
            </w:r>
            <w:proofErr w:type="gramEnd"/>
            <w:r w:rsidRPr="000450BD">
              <w:rPr>
                <w:rFonts w:ascii="Arial" w:hAnsi="Arial" w:cs="Arial"/>
                <w:sz w:val="24"/>
              </w:rPr>
              <w:t>.</w:t>
            </w:r>
          </w:p>
          <w:p w:rsidR="009E00F5" w:rsidRPr="000450BD" w:rsidRDefault="009E00F5" w:rsidP="000450BD">
            <w:pPr>
              <w:widowControl w:val="0"/>
              <w:tabs>
                <w:tab w:val="num" w:pos="252"/>
              </w:tabs>
              <w:ind w:left="252" w:hanging="252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В. Я всегда занимаю такую позицию в спорном вопросе; при </w:t>
            </w:r>
            <w:proofErr w:type="gramStart"/>
            <w:r w:rsidRPr="000450BD">
              <w:rPr>
                <w:rFonts w:ascii="Arial" w:hAnsi="Arial" w:cs="Arial"/>
                <w:sz w:val="24"/>
              </w:rPr>
              <w:t>ко</w:t>
            </w:r>
            <w:r w:rsidRPr="000450BD">
              <w:rPr>
                <w:rFonts w:ascii="Arial" w:hAnsi="Arial" w:cs="Arial"/>
                <w:sz w:val="24"/>
              </w:rPr>
              <w:softHyphen/>
              <w:t>торой</w:t>
            </w:r>
            <w:proofErr w:type="gramEnd"/>
            <w:r w:rsidRPr="000450BD">
              <w:rPr>
                <w:rFonts w:ascii="Arial" w:hAnsi="Arial" w:cs="Arial"/>
                <w:sz w:val="24"/>
              </w:rPr>
              <w:t xml:space="preserve"> мы совместно с другим человеком можем добиться успеха.</w:t>
            </w: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dxa"/>
          </w:tcPr>
          <w:p w:rsidR="009E00F5" w:rsidRPr="000450BD" w:rsidRDefault="009E00F5" w:rsidP="000450BD">
            <w:pPr>
              <w:widowControl w:val="0"/>
              <w:tabs>
                <w:tab w:val="num" w:pos="396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450BD" w:rsidRDefault="000450BD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0450BD" w:rsidRDefault="000450BD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0450BD" w:rsidRDefault="000450BD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0450BD" w:rsidRDefault="000450BD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0450BD" w:rsidRDefault="000450BD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0450BD" w:rsidRDefault="000450BD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181574" w:rsidRDefault="00181574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181574" w:rsidRDefault="00181574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181574" w:rsidRDefault="00181574" w:rsidP="000450BD">
      <w:pPr>
        <w:widowControl w:val="0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450BD" w:rsidRDefault="000450BD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0450BD" w:rsidRDefault="000450BD" w:rsidP="000450BD">
      <w:pPr>
        <w:widowControl w:val="0"/>
        <w:jc w:val="both"/>
        <w:rPr>
          <w:rFonts w:ascii="Arial" w:hAnsi="Arial" w:cs="Arial"/>
          <w:b/>
          <w:sz w:val="24"/>
        </w:rPr>
      </w:pPr>
    </w:p>
    <w:p w:rsidR="009E00F5" w:rsidRPr="000450BD" w:rsidRDefault="009E00F5" w:rsidP="000450BD">
      <w:pPr>
        <w:widowControl w:val="0"/>
        <w:jc w:val="both"/>
        <w:rPr>
          <w:rFonts w:ascii="Arial" w:hAnsi="Arial" w:cs="Arial"/>
          <w:b/>
          <w:sz w:val="24"/>
        </w:rPr>
      </w:pPr>
      <w:r w:rsidRPr="000450BD">
        <w:rPr>
          <w:rFonts w:ascii="Arial" w:hAnsi="Arial" w:cs="Arial"/>
          <w:b/>
          <w:sz w:val="24"/>
        </w:rPr>
        <w:lastRenderedPageBreak/>
        <w:t>ОБРАБОТКА ПОЛУЧЕННЫХ РЕЗУЛЬТАТОВ.</w:t>
      </w:r>
    </w:p>
    <w:p w:rsidR="009E00F5" w:rsidRPr="000450BD" w:rsidRDefault="009E00F5" w:rsidP="000450BD">
      <w:pPr>
        <w:widowControl w:val="0"/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>После того, как испытуемый за</w:t>
      </w:r>
      <w:r w:rsidRPr="000450BD">
        <w:rPr>
          <w:rFonts w:ascii="Arial" w:hAnsi="Arial" w:cs="Arial"/>
          <w:sz w:val="24"/>
        </w:rPr>
        <w:softHyphen/>
        <w:t>полнит бланк для ответов, его можно расшифровать с помощью «ключа». В «ключе» каждый ответ</w:t>
      </w:r>
      <w:proofErr w:type="gramStart"/>
      <w:r w:rsidRPr="000450BD">
        <w:rPr>
          <w:rFonts w:ascii="Arial" w:hAnsi="Arial" w:cs="Arial"/>
          <w:sz w:val="24"/>
        </w:rPr>
        <w:t xml:space="preserve"> А</w:t>
      </w:r>
      <w:proofErr w:type="gramEnd"/>
      <w:r w:rsidRPr="000450BD">
        <w:rPr>
          <w:rFonts w:ascii="Arial" w:hAnsi="Arial" w:cs="Arial"/>
          <w:sz w:val="24"/>
        </w:rPr>
        <w:t xml:space="preserve"> или В  дает представление о количественном выражении: соперничества, сотрудничества, компромисса,  избегания  и приспособления.</w:t>
      </w:r>
    </w:p>
    <w:p w:rsidR="009E00F5" w:rsidRPr="000450BD" w:rsidRDefault="009E00F5" w:rsidP="000450BD">
      <w:pPr>
        <w:widowControl w:val="0"/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 xml:space="preserve">КЛЮЧ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031"/>
        <w:gridCol w:w="1580"/>
        <w:gridCol w:w="1580"/>
        <w:gridCol w:w="1580"/>
        <w:gridCol w:w="1580"/>
        <w:gridCol w:w="1580"/>
      </w:tblGrid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ind w:left="33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 xml:space="preserve">№ 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0450BD">
              <w:rPr>
                <w:rFonts w:ascii="Arial" w:hAnsi="Arial" w:cs="Arial"/>
                <w:sz w:val="24"/>
              </w:rPr>
              <w:t>Соперни-чество</w:t>
            </w:r>
            <w:proofErr w:type="spellEnd"/>
            <w:proofErr w:type="gramEnd"/>
            <w:r w:rsidRPr="000450B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0450BD">
              <w:rPr>
                <w:rFonts w:ascii="Arial" w:hAnsi="Arial" w:cs="Arial"/>
                <w:sz w:val="24"/>
              </w:rPr>
              <w:t>Сотрудни-чество</w:t>
            </w:r>
            <w:proofErr w:type="spellEnd"/>
            <w:proofErr w:type="gramEnd"/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Компромисс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Избегание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0450BD">
              <w:rPr>
                <w:rFonts w:ascii="Arial" w:hAnsi="Arial" w:cs="Arial"/>
                <w:sz w:val="24"/>
              </w:rPr>
              <w:t>Приспособ-ление</w:t>
            </w:r>
            <w:proofErr w:type="spellEnd"/>
            <w:proofErr w:type="gramEnd"/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widowControl w:val="0"/>
              <w:numPr>
                <w:ilvl w:val="0"/>
                <w:numId w:val="1"/>
              </w:numPr>
              <w:ind w:left="33"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38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widowControl w:val="0"/>
              <w:ind w:left="-94"/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t>А</w:t>
            </w:r>
          </w:p>
        </w:tc>
      </w:tr>
      <w:tr w:rsidR="009E00F5" w:rsidRPr="000450BD" w:rsidTr="000450BD">
        <w:trPr>
          <w:trHeight w:val="187"/>
          <w:jc w:val="center"/>
        </w:trPr>
        <w:tc>
          <w:tcPr>
            <w:tcW w:w="1031" w:type="dxa"/>
          </w:tcPr>
          <w:p w:rsidR="009E00F5" w:rsidRPr="000450BD" w:rsidRDefault="009E00F5" w:rsidP="000450B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0" w:type="dxa"/>
          </w:tcPr>
          <w:p w:rsidR="009E00F5" w:rsidRPr="000450BD" w:rsidRDefault="009E00F5" w:rsidP="000450BD">
            <w:pPr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sym w:font="Symbol" w:char="F0E5"/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sym w:font="Symbol" w:char="F0E5"/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sym w:font="Symbol" w:char="F0E5"/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sym w:font="Symbol" w:char="F0E5"/>
            </w:r>
          </w:p>
        </w:tc>
        <w:tc>
          <w:tcPr>
            <w:tcW w:w="1580" w:type="dxa"/>
          </w:tcPr>
          <w:p w:rsidR="009E00F5" w:rsidRPr="000450BD" w:rsidRDefault="009E00F5" w:rsidP="000450BD">
            <w:pPr>
              <w:jc w:val="center"/>
              <w:rPr>
                <w:rFonts w:ascii="Arial" w:hAnsi="Arial" w:cs="Arial"/>
                <w:sz w:val="24"/>
              </w:rPr>
            </w:pPr>
            <w:r w:rsidRPr="000450BD">
              <w:rPr>
                <w:rFonts w:ascii="Arial" w:hAnsi="Arial" w:cs="Arial"/>
                <w:sz w:val="24"/>
              </w:rPr>
              <w:sym w:font="Symbol" w:char="F0E5"/>
            </w:r>
          </w:p>
        </w:tc>
      </w:tr>
    </w:tbl>
    <w:p w:rsidR="009E00F5" w:rsidRPr="000450BD" w:rsidRDefault="009E00F5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>Завершается работа выводом о том, какой стиль у вас преобладает в конфликтной ситуации: в большей или меньшей степени.</w:t>
      </w:r>
    </w:p>
    <w:p w:rsidR="00087857" w:rsidRPr="000450BD" w:rsidRDefault="00087857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 xml:space="preserve">Для описания типов поведения людей в конфликтных ситуациях К. Томас считает применимой двухмерную модель регулирования конфликтов, основополагающими измерениями в которой являются кооперация, связанная </w:t>
      </w:r>
      <w:proofErr w:type="gramStart"/>
      <w:r w:rsidRPr="000450BD">
        <w:rPr>
          <w:rFonts w:ascii="Arial" w:hAnsi="Arial" w:cs="Arial"/>
          <w:sz w:val="24"/>
        </w:rPr>
        <w:t>с</w:t>
      </w:r>
      <w:proofErr w:type="gramEnd"/>
      <w:r w:rsidRPr="000450BD">
        <w:rPr>
          <w:rFonts w:ascii="Arial" w:hAnsi="Arial" w:cs="Arial"/>
          <w:sz w:val="24"/>
        </w:rPr>
        <w:t xml:space="preserve"> вниманием человека к интересам других людей, вовлечённых в конфликт, и напористость, для которой характерен акцент на защите собственных интересов. Соответственно этим двум основным измерениям К. Томас выделяет следующие способы регулирования конфликтов:</w:t>
      </w:r>
    </w:p>
    <w:p w:rsidR="00087857" w:rsidRPr="000450BD" w:rsidRDefault="00087857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 xml:space="preserve">1. Соперничество (соревнование, конкуренция) - как стремление добиться своих интересов в ущерб </w:t>
      </w:r>
      <w:proofErr w:type="gramStart"/>
      <w:r w:rsidRPr="000450BD">
        <w:rPr>
          <w:rFonts w:ascii="Arial" w:hAnsi="Arial" w:cs="Arial"/>
          <w:sz w:val="24"/>
        </w:rPr>
        <w:t>другому</w:t>
      </w:r>
      <w:proofErr w:type="gramEnd"/>
      <w:r w:rsidRPr="000450BD">
        <w:rPr>
          <w:rFonts w:ascii="Arial" w:hAnsi="Arial" w:cs="Arial"/>
          <w:sz w:val="24"/>
        </w:rPr>
        <w:t>. </w:t>
      </w:r>
      <w:r w:rsidRPr="000450BD">
        <w:rPr>
          <w:rFonts w:ascii="Arial" w:hAnsi="Arial" w:cs="Arial"/>
          <w:sz w:val="24"/>
        </w:rPr>
        <w:br/>
        <w:t xml:space="preserve">2. Приспособление, означающее в противоположность соперничеству, принесение в жертву собственных интересов ради </w:t>
      </w:r>
      <w:proofErr w:type="gramStart"/>
      <w:r w:rsidRPr="000450BD">
        <w:rPr>
          <w:rFonts w:ascii="Arial" w:hAnsi="Arial" w:cs="Arial"/>
          <w:sz w:val="24"/>
        </w:rPr>
        <w:t>другого</w:t>
      </w:r>
      <w:proofErr w:type="gramEnd"/>
      <w:r w:rsidRPr="000450BD">
        <w:rPr>
          <w:rFonts w:ascii="Arial" w:hAnsi="Arial" w:cs="Arial"/>
          <w:sz w:val="24"/>
        </w:rPr>
        <w:t>. </w:t>
      </w:r>
      <w:r w:rsidRPr="000450BD">
        <w:rPr>
          <w:rFonts w:ascii="Arial" w:hAnsi="Arial" w:cs="Arial"/>
          <w:sz w:val="24"/>
        </w:rPr>
        <w:br/>
        <w:t>3. Компромисс. </w:t>
      </w:r>
      <w:r w:rsidRPr="000450BD">
        <w:rPr>
          <w:rFonts w:ascii="Arial" w:hAnsi="Arial" w:cs="Arial"/>
          <w:sz w:val="24"/>
        </w:rPr>
        <w:br/>
        <w:t>4. Избегание, для которого характерно как отсутствие стремления к кооперации, так и отсутствие тенденции к достижению собственных целей. </w:t>
      </w:r>
      <w:r w:rsidRPr="000450BD">
        <w:rPr>
          <w:rFonts w:ascii="Arial" w:hAnsi="Arial" w:cs="Arial"/>
          <w:sz w:val="24"/>
        </w:rPr>
        <w:br/>
        <w:t>5. Сотрудничество, когда участники ситуации приходят к альтернативе, полностью удовлетворяющей интересы обеих сторон.</w:t>
      </w:r>
    </w:p>
    <w:p w:rsidR="00087857" w:rsidRPr="000450BD" w:rsidRDefault="00087857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lastRenderedPageBreak/>
        <w:t>Краткая характеристика типов разрешения конфликта</w:t>
      </w:r>
    </w:p>
    <w:p w:rsidR="00087857" w:rsidRPr="000450BD" w:rsidRDefault="00087857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 xml:space="preserve">Человек, использующий стиль конкуренции (соперничества), активен и предпочитает идти к разрешению конфликта собственным путём. Он не заинтересован в сотрудничестве с другими и достигает цели, используя свои волевые качества. Он старается в первую очередь удовлетворить собственные интересы в </w:t>
      </w:r>
      <w:proofErr w:type="gramStart"/>
      <w:r w:rsidRPr="000450BD">
        <w:rPr>
          <w:rFonts w:ascii="Arial" w:hAnsi="Arial" w:cs="Arial"/>
          <w:sz w:val="24"/>
        </w:rPr>
        <w:t>ущерб</w:t>
      </w:r>
      <w:proofErr w:type="gramEnd"/>
      <w:r w:rsidRPr="000450BD">
        <w:rPr>
          <w:rFonts w:ascii="Arial" w:hAnsi="Arial" w:cs="Arial"/>
          <w:sz w:val="24"/>
        </w:rPr>
        <w:t xml:space="preserve"> интересам других, вынуждая их принимать нужное ему решение проблемы.</w:t>
      </w:r>
    </w:p>
    <w:p w:rsidR="00087857" w:rsidRPr="000450BD" w:rsidRDefault="00087857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>Стиль избегания означает, что индивид не отстаивает свои права, ни с кем не сотрудничает для выработки решения или уклоняется от решения конфликта. Для этого используются уход от проблемы (выход из комнаты, смена темы и т.д.), игнорирование её, перекладывание ответственности за решение на другого, отсрочка решения и т.п.</w:t>
      </w:r>
    </w:p>
    <w:p w:rsidR="00087857" w:rsidRPr="000450BD" w:rsidRDefault="00087857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>Приспособление - это действия совместно с другим человеком без попытки отстаивать собственные интересы. В отличие от уклонения, при этом стиле имеет место участие в ситуации и согласие делать то, чего хочет другой. Это стиль уступок, согласия и принесения в жертву собственных интересов.</w:t>
      </w:r>
    </w:p>
    <w:p w:rsidR="00087857" w:rsidRPr="000450BD" w:rsidRDefault="00087857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>Тот, кто следует стилю сотрудничества, активно участвует в разрешении конфликта и отстаивает свои интересы, но старается при этом сотрудничать с другим человеком. Этот стиль требует более продолжительных затрат времени, чем другие, так как сначала выдвигаются нужды, заботы и интересы обеих сторон, а затем идёт их обсуждение. Это хороший способ удовлетворения интересов обеих сторон, который требует понимания причин конфликта и совместно поиска новых альтернатив его решения. Среди других стилей сотрудничество - самый трудный, но наиболее эффективный стиль в сложных и важных конфликтных ситуациях.</w:t>
      </w:r>
    </w:p>
    <w:p w:rsidR="00087857" w:rsidRPr="000450BD" w:rsidRDefault="00087857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>При использовании стиля компромисса обе стороны немного уступают в своих интересах, чтобы удовлетворить их в остальном, часто главном. Это делается путём торга и обмена, уступок. В отличие от сотрудничества, компромисс достигается на более поверхностном уровне - один уступает в чём-то, другой тоже, в результате появляется возможность прийти к общему решению. При компромиссе отсутствует пои</w:t>
      </w:r>
      <w:proofErr w:type="gramStart"/>
      <w:r w:rsidRPr="000450BD">
        <w:rPr>
          <w:rFonts w:ascii="Arial" w:hAnsi="Arial" w:cs="Arial"/>
          <w:sz w:val="24"/>
        </w:rPr>
        <w:t>ск скр</w:t>
      </w:r>
      <w:proofErr w:type="gramEnd"/>
      <w:r w:rsidRPr="000450BD">
        <w:rPr>
          <w:rFonts w:ascii="Arial" w:hAnsi="Arial" w:cs="Arial"/>
          <w:sz w:val="24"/>
        </w:rPr>
        <w:t>ытых интересов, рассматривается только то, что каждый говорит о своих желаниях. При этом причины конфликта не затрагиваются. Идёт не поиск их устранения, а нахождение решения, удовлетворяющего сиюминутные интересы обеих сторон.</w:t>
      </w:r>
    </w:p>
    <w:p w:rsidR="00087857" w:rsidRPr="000450BD" w:rsidRDefault="00087857" w:rsidP="000450BD">
      <w:pPr>
        <w:jc w:val="both"/>
        <w:rPr>
          <w:rFonts w:ascii="Arial" w:hAnsi="Arial" w:cs="Arial"/>
          <w:sz w:val="24"/>
        </w:rPr>
      </w:pPr>
      <w:r w:rsidRPr="000450BD">
        <w:rPr>
          <w:rFonts w:ascii="Arial" w:hAnsi="Arial" w:cs="Arial"/>
          <w:sz w:val="24"/>
        </w:rPr>
        <w:t>Оптимальной стратегией в конфликте считается такая, когда применяются все пять тактик поведения, и каждая из них имеет значение в интервале от 16,7% до 23,4%. Если Ваш результат отличен от оптимального, то одни тактики выражены слабо - имеют значения ниже 16,7%, другие - сильно - выше 23,4%.</w:t>
      </w:r>
    </w:p>
    <w:p w:rsidR="00453FD7" w:rsidRPr="000450BD" w:rsidRDefault="00453FD7" w:rsidP="000450BD">
      <w:pPr>
        <w:jc w:val="both"/>
        <w:rPr>
          <w:rFonts w:ascii="Arial" w:hAnsi="Arial" w:cs="Arial"/>
          <w:sz w:val="24"/>
        </w:rPr>
      </w:pPr>
    </w:p>
    <w:sectPr w:rsidR="00453FD7" w:rsidRPr="000450BD" w:rsidSect="000450BD">
      <w:pgSz w:w="11904" w:h="16836" w:code="9"/>
      <w:pgMar w:top="567" w:right="567" w:bottom="540" w:left="567" w:header="284" w:footer="0" w:gutter="0"/>
      <w:cols w:space="85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2A"/>
    <w:multiLevelType w:val="singleLevel"/>
    <w:tmpl w:val="C42EC2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7C0187A"/>
    <w:multiLevelType w:val="hybridMultilevel"/>
    <w:tmpl w:val="888E44E0"/>
    <w:lvl w:ilvl="0" w:tplc="0594676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CF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0BD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87857"/>
    <w:rsid w:val="0009043A"/>
    <w:rsid w:val="000919F1"/>
    <w:rsid w:val="00091D65"/>
    <w:rsid w:val="000948D8"/>
    <w:rsid w:val="0009515F"/>
    <w:rsid w:val="00095FB4"/>
    <w:rsid w:val="00096B61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268F"/>
    <w:rsid w:val="000C3E82"/>
    <w:rsid w:val="000C4D05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07536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574"/>
    <w:rsid w:val="00181C37"/>
    <w:rsid w:val="0018401C"/>
    <w:rsid w:val="00184192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391"/>
    <w:rsid w:val="001D0EBB"/>
    <w:rsid w:val="001D38F9"/>
    <w:rsid w:val="001D50B4"/>
    <w:rsid w:val="001D553D"/>
    <w:rsid w:val="001D617A"/>
    <w:rsid w:val="001D7A96"/>
    <w:rsid w:val="001D7DA8"/>
    <w:rsid w:val="001E0209"/>
    <w:rsid w:val="001E46F7"/>
    <w:rsid w:val="001E4BD0"/>
    <w:rsid w:val="001E538A"/>
    <w:rsid w:val="001F10EF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802CC"/>
    <w:rsid w:val="00280FDB"/>
    <w:rsid w:val="00280FE7"/>
    <w:rsid w:val="00284CB9"/>
    <w:rsid w:val="00286BD7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30AC"/>
    <w:rsid w:val="00355DE2"/>
    <w:rsid w:val="00357C09"/>
    <w:rsid w:val="003604BB"/>
    <w:rsid w:val="003625B8"/>
    <w:rsid w:val="00362FE9"/>
    <w:rsid w:val="00371265"/>
    <w:rsid w:val="00371B66"/>
    <w:rsid w:val="00372492"/>
    <w:rsid w:val="003732AD"/>
    <w:rsid w:val="0037355C"/>
    <w:rsid w:val="0037390C"/>
    <w:rsid w:val="00376A49"/>
    <w:rsid w:val="0038010B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AA2"/>
    <w:rsid w:val="00405C8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671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590F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4408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19A8"/>
    <w:rsid w:val="004D267B"/>
    <w:rsid w:val="004D6406"/>
    <w:rsid w:val="004E0663"/>
    <w:rsid w:val="004E177C"/>
    <w:rsid w:val="004E1D75"/>
    <w:rsid w:val="004E31F6"/>
    <w:rsid w:val="004E5FAF"/>
    <w:rsid w:val="004E71F5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3D8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4AAF"/>
    <w:rsid w:val="005A5A29"/>
    <w:rsid w:val="005A762D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1008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62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0BD3"/>
    <w:rsid w:val="00613626"/>
    <w:rsid w:val="006172FB"/>
    <w:rsid w:val="00621A66"/>
    <w:rsid w:val="00622D97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6339"/>
    <w:rsid w:val="0067744A"/>
    <w:rsid w:val="00677463"/>
    <w:rsid w:val="00677BCC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3E7F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29E9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30B0"/>
    <w:rsid w:val="00744710"/>
    <w:rsid w:val="0074651E"/>
    <w:rsid w:val="00746E48"/>
    <w:rsid w:val="00750DB7"/>
    <w:rsid w:val="007537AE"/>
    <w:rsid w:val="0075673B"/>
    <w:rsid w:val="00764961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5626"/>
    <w:rsid w:val="00816525"/>
    <w:rsid w:val="0081692D"/>
    <w:rsid w:val="00821024"/>
    <w:rsid w:val="00821EA4"/>
    <w:rsid w:val="008241E4"/>
    <w:rsid w:val="00825740"/>
    <w:rsid w:val="008306C3"/>
    <w:rsid w:val="00832937"/>
    <w:rsid w:val="008366B3"/>
    <w:rsid w:val="00840AA8"/>
    <w:rsid w:val="00841187"/>
    <w:rsid w:val="00841D23"/>
    <w:rsid w:val="00842E6A"/>
    <w:rsid w:val="0084319A"/>
    <w:rsid w:val="00845129"/>
    <w:rsid w:val="00845E76"/>
    <w:rsid w:val="0084727B"/>
    <w:rsid w:val="00852644"/>
    <w:rsid w:val="0085766D"/>
    <w:rsid w:val="00861F8F"/>
    <w:rsid w:val="0087135E"/>
    <w:rsid w:val="00874EC1"/>
    <w:rsid w:val="00875609"/>
    <w:rsid w:val="00882DB3"/>
    <w:rsid w:val="00892047"/>
    <w:rsid w:val="008924CF"/>
    <w:rsid w:val="00893296"/>
    <w:rsid w:val="00897741"/>
    <w:rsid w:val="008A1EFA"/>
    <w:rsid w:val="008A1FF6"/>
    <w:rsid w:val="008A20F0"/>
    <w:rsid w:val="008A3BAC"/>
    <w:rsid w:val="008A45C4"/>
    <w:rsid w:val="008A4B88"/>
    <w:rsid w:val="008B00AB"/>
    <w:rsid w:val="008B0418"/>
    <w:rsid w:val="008B0B3B"/>
    <w:rsid w:val="008B3462"/>
    <w:rsid w:val="008B509F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4C8"/>
    <w:rsid w:val="008E6BD0"/>
    <w:rsid w:val="008E73CF"/>
    <w:rsid w:val="008E7B98"/>
    <w:rsid w:val="008F08AE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67173"/>
    <w:rsid w:val="009717EE"/>
    <w:rsid w:val="009747E8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3B5"/>
    <w:rsid w:val="009C0D8C"/>
    <w:rsid w:val="009C441A"/>
    <w:rsid w:val="009C5656"/>
    <w:rsid w:val="009D08C7"/>
    <w:rsid w:val="009D101F"/>
    <w:rsid w:val="009D1794"/>
    <w:rsid w:val="009D2D73"/>
    <w:rsid w:val="009D323B"/>
    <w:rsid w:val="009E00F5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B67AD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13C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4085"/>
    <w:rsid w:val="00B27936"/>
    <w:rsid w:val="00B279F6"/>
    <w:rsid w:val="00B304C5"/>
    <w:rsid w:val="00B3309F"/>
    <w:rsid w:val="00B3395B"/>
    <w:rsid w:val="00B368D9"/>
    <w:rsid w:val="00B36BB9"/>
    <w:rsid w:val="00B37ED2"/>
    <w:rsid w:val="00B43E03"/>
    <w:rsid w:val="00B4421B"/>
    <w:rsid w:val="00B44706"/>
    <w:rsid w:val="00B45F8D"/>
    <w:rsid w:val="00B52DD3"/>
    <w:rsid w:val="00B53AA4"/>
    <w:rsid w:val="00B54CD1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4CE"/>
    <w:rsid w:val="00BD08BD"/>
    <w:rsid w:val="00BD2570"/>
    <w:rsid w:val="00BD4F8A"/>
    <w:rsid w:val="00BD548F"/>
    <w:rsid w:val="00BD6A02"/>
    <w:rsid w:val="00BD6D80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2D28"/>
    <w:rsid w:val="00BF50D4"/>
    <w:rsid w:val="00BF59BD"/>
    <w:rsid w:val="00BF6FCF"/>
    <w:rsid w:val="00C001E1"/>
    <w:rsid w:val="00C02D50"/>
    <w:rsid w:val="00C03058"/>
    <w:rsid w:val="00C067F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4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E55AB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27B5F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4B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5BA2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7075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0E2C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506D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1346"/>
    <w:rsid w:val="00F03DC0"/>
    <w:rsid w:val="00F03DE1"/>
    <w:rsid w:val="00F0705D"/>
    <w:rsid w:val="00F07B58"/>
    <w:rsid w:val="00F1141A"/>
    <w:rsid w:val="00F11518"/>
    <w:rsid w:val="00F174C9"/>
    <w:rsid w:val="00F17C0D"/>
    <w:rsid w:val="00F225FA"/>
    <w:rsid w:val="00F2310A"/>
    <w:rsid w:val="00F234B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D7585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0F5"/>
    <w:rPr>
      <w:rFonts w:ascii="Courier New" w:hAnsi="Courier New" w:cs="Courier New"/>
      <w:sz w:val="24"/>
    </w:rPr>
  </w:style>
  <w:style w:type="character" w:customStyle="1" w:styleId="a4">
    <w:name w:val="Основной текст Знак"/>
    <w:basedOn w:val="a0"/>
    <w:link w:val="a3"/>
    <w:rsid w:val="009E00F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9E00F5"/>
    <w:pPr>
      <w:ind w:firstLine="709"/>
    </w:pPr>
    <w:rPr>
      <w:rFonts w:ascii="Garamond" w:hAnsi="Garamond"/>
      <w:sz w:val="26"/>
    </w:rPr>
  </w:style>
  <w:style w:type="character" w:customStyle="1" w:styleId="a6">
    <w:name w:val="Основной текст с отступом Знак"/>
    <w:basedOn w:val="a0"/>
    <w:link w:val="a5"/>
    <w:rsid w:val="009E00F5"/>
    <w:rPr>
      <w:rFonts w:ascii="Garamond" w:eastAsia="Times New Roman" w:hAnsi="Garamond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9E00F5"/>
    <w:pPr>
      <w:ind w:firstLine="709"/>
      <w:jc w:val="center"/>
    </w:pPr>
    <w:rPr>
      <w:rFonts w:ascii="Garamond" w:hAnsi="Garamond"/>
      <w:sz w:val="28"/>
    </w:rPr>
  </w:style>
  <w:style w:type="character" w:customStyle="1" w:styleId="a8">
    <w:name w:val="Название Знак"/>
    <w:basedOn w:val="a0"/>
    <w:link w:val="a7"/>
    <w:rsid w:val="009E00F5"/>
    <w:rPr>
      <w:rFonts w:ascii="Garamond" w:eastAsia="Times New Roman" w:hAnsi="Garamond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9E00F5"/>
    <w:pPr>
      <w:ind w:left="252" w:hanging="252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E00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9E00F5"/>
    <w:pPr>
      <w:ind w:left="360"/>
    </w:pPr>
    <w:rPr>
      <w:rFonts w:ascii="Courier New" w:hAnsi="Courier New" w:cs="Courier New"/>
      <w:sz w:val="20"/>
    </w:rPr>
  </w:style>
  <w:style w:type="character" w:customStyle="1" w:styleId="30">
    <w:name w:val="Основной текст с отступом 3 Знак"/>
    <w:basedOn w:val="a0"/>
    <w:link w:val="3"/>
    <w:rsid w:val="009E00F5"/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9E00F5"/>
  </w:style>
  <w:style w:type="paragraph" w:customStyle="1" w:styleId="a9">
    <w:name w:val="a"/>
    <w:basedOn w:val="a"/>
    <w:rsid w:val="00087857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0F5"/>
    <w:rPr>
      <w:rFonts w:ascii="Courier New" w:hAnsi="Courier New" w:cs="Courier New"/>
      <w:sz w:val="24"/>
    </w:rPr>
  </w:style>
  <w:style w:type="character" w:customStyle="1" w:styleId="a4">
    <w:name w:val="Основной текст Знак"/>
    <w:basedOn w:val="a0"/>
    <w:link w:val="a3"/>
    <w:rsid w:val="009E00F5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9E00F5"/>
    <w:pPr>
      <w:ind w:firstLine="709"/>
    </w:pPr>
    <w:rPr>
      <w:rFonts w:ascii="Garamond" w:hAnsi="Garamond"/>
      <w:sz w:val="26"/>
    </w:rPr>
  </w:style>
  <w:style w:type="character" w:customStyle="1" w:styleId="a6">
    <w:name w:val="Основной текст с отступом Знак"/>
    <w:basedOn w:val="a0"/>
    <w:link w:val="a5"/>
    <w:rsid w:val="009E00F5"/>
    <w:rPr>
      <w:rFonts w:ascii="Garamond" w:eastAsia="Times New Roman" w:hAnsi="Garamond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9E00F5"/>
    <w:pPr>
      <w:ind w:firstLine="709"/>
      <w:jc w:val="center"/>
    </w:pPr>
    <w:rPr>
      <w:rFonts w:ascii="Garamond" w:hAnsi="Garamond"/>
      <w:sz w:val="28"/>
    </w:rPr>
  </w:style>
  <w:style w:type="character" w:customStyle="1" w:styleId="a8">
    <w:name w:val="Название Знак"/>
    <w:basedOn w:val="a0"/>
    <w:link w:val="a7"/>
    <w:rsid w:val="009E00F5"/>
    <w:rPr>
      <w:rFonts w:ascii="Garamond" w:eastAsia="Times New Roman" w:hAnsi="Garamond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9E00F5"/>
    <w:pPr>
      <w:ind w:left="252" w:hanging="252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9E00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9E00F5"/>
    <w:pPr>
      <w:ind w:left="360"/>
    </w:pPr>
    <w:rPr>
      <w:rFonts w:ascii="Courier New" w:hAnsi="Courier New" w:cs="Courier New"/>
      <w:sz w:val="20"/>
    </w:rPr>
  </w:style>
  <w:style w:type="character" w:customStyle="1" w:styleId="30">
    <w:name w:val="Основной текст с отступом 3 Знак"/>
    <w:basedOn w:val="a0"/>
    <w:link w:val="3"/>
    <w:rsid w:val="009E00F5"/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9E00F5"/>
  </w:style>
  <w:style w:type="paragraph" w:customStyle="1" w:styleId="a9">
    <w:name w:val="a"/>
    <w:basedOn w:val="a"/>
    <w:rsid w:val="0008785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1398</Words>
  <Characters>7972</Characters>
  <Application>Microsoft Office Word</Application>
  <DocSecurity>0</DocSecurity>
  <Lines>66</Lines>
  <Paragraphs>18</Paragraphs>
  <ScaleCrop>false</ScaleCrop>
  <Company>Krokoz™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2015-07-30T04:35:00Z</dcterms:created>
  <dcterms:modified xsi:type="dcterms:W3CDTF">2015-12-28T06:43:00Z</dcterms:modified>
</cp:coreProperties>
</file>