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90" w:rsidRDefault="00CF2C90" w:rsidP="00CF2C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32C1">
        <w:rPr>
          <w:rFonts w:ascii="Arial" w:hAnsi="Arial" w:cs="Arial"/>
          <w:b/>
          <w:sz w:val="24"/>
          <w:szCs w:val="24"/>
        </w:rPr>
        <w:t xml:space="preserve">Рекомендации для родителей </w:t>
      </w:r>
    </w:p>
    <w:p w:rsidR="004A3D98" w:rsidRDefault="000D1F19" w:rsidP="0025490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К</w:t>
      </w:r>
      <w:r w:rsidR="00BB0177" w:rsidRPr="00BB0177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 xml:space="preserve">ак отличить подростковую депрессию </w:t>
      </w:r>
    </w:p>
    <w:p w:rsidR="00BB0177" w:rsidRDefault="00BB0177" w:rsidP="0025490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BB0177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от тоски переходного возраста</w:t>
      </w:r>
    </w:p>
    <w:p w:rsidR="009C3879" w:rsidRPr="00BB0177" w:rsidRDefault="009C3879" w:rsidP="0025490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</w:p>
    <w:p w:rsidR="00584D97" w:rsidRPr="00180CC2" w:rsidRDefault="00584D97" w:rsidP="0025490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80CC2">
        <w:rPr>
          <w:rFonts w:ascii="Arial" w:hAnsi="Arial" w:cs="Arial"/>
          <w:sz w:val="24"/>
          <w:szCs w:val="24"/>
        </w:rPr>
        <w:t>Родителям необходимо внимательно следить за психическим самочувствием своих детей. В большинстве случаев даже косвенные признаки могут подсказать взрослым, что у ребенка не все в порядке.</w:t>
      </w:r>
      <w:r w:rsidR="006B0B1B">
        <w:rPr>
          <w:rFonts w:ascii="Arial" w:hAnsi="Arial" w:cs="Arial"/>
          <w:sz w:val="24"/>
          <w:szCs w:val="24"/>
        </w:rPr>
        <w:t xml:space="preserve"> </w:t>
      </w:r>
      <w:r w:rsidRPr="00180CC2">
        <w:rPr>
          <w:rFonts w:ascii="Arial" w:hAnsi="Arial" w:cs="Arial"/>
          <w:sz w:val="24"/>
          <w:szCs w:val="24"/>
        </w:rPr>
        <w:t>Поэтому немотивированная закрытость − сигнал для родителей, что с их ребенком что-то происходит</w:t>
      </w:r>
      <w:r w:rsidRPr="00180CC2">
        <w:rPr>
          <w:rFonts w:ascii="Arial" w:hAnsi="Arial" w:cs="Arial"/>
          <w:b/>
          <w:sz w:val="24"/>
          <w:szCs w:val="24"/>
        </w:rPr>
        <w:t xml:space="preserve">. </w:t>
      </w:r>
      <w:r w:rsidRPr="00180CC2">
        <w:rPr>
          <w:rFonts w:ascii="Arial" w:hAnsi="Arial" w:cs="Arial"/>
          <w:sz w:val="24"/>
          <w:szCs w:val="24"/>
        </w:rPr>
        <w:t xml:space="preserve">Кроме того, в подростковом возрасте могут появиться и другие </w:t>
      </w:r>
      <w:r w:rsidRPr="00180CC2">
        <w:rPr>
          <w:rFonts w:ascii="Arial" w:hAnsi="Arial" w:cs="Arial"/>
          <w:b/>
          <w:sz w:val="24"/>
          <w:szCs w:val="24"/>
        </w:rPr>
        <w:t xml:space="preserve">признаки </w:t>
      </w:r>
      <w:r w:rsidRPr="0025490A">
        <w:rPr>
          <w:rFonts w:ascii="Arial" w:hAnsi="Arial" w:cs="Arial"/>
          <w:sz w:val="24"/>
          <w:szCs w:val="24"/>
        </w:rPr>
        <w:t>депрессивного поведения ребенка:</w:t>
      </w:r>
      <w:r w:rsidRPr="00180CC2">
        <w:rPr>
          <w:rFonts w:ascii="Arial" w:hAnsi="Arial" w:cs="Arial"/>
          <w:b/>
          <w:sz w:val="24"/>
          <w:szCs w:val="24"/>
        </w:rPr>
        <w:t xml:space="preserve"> </w:t>
      </w:r>
    </w:p>
    <w:p w:rsidR="00584D97" w:rsidRPr="000430D3" w:rsidRDefault="00584D97" w:rsidP="000430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0D3">
        <w:rPr>
          <w:rFonts w:ascii="Arial" w:hAnsi="Arial" w:cs="Arial"/>
          <w:sz w:val="24"/>
          <w:szCs w:val="24"/>
        </w:rPr>
        <w:t xml:space="preserve">Постоянная апатия, отсутствие интереса к происходящим событиям. </w:t>
      </w:r>
    </w:p>
    <w:p w:rsidR="00584D97" w:rsidRPr="000430D3" w:rsidRDefault="00584D97" w:rsidP="000430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0D3">
        <w:rPr>
          <w:rFonts w:ascii="Arial" w:hAnsi="Arial" w:cs="Arial"/>
          <w:sz w:val="24"/>
          <w:szCs w:val="24"/>
        </w:rPr>
        <w:t xml:space="preserve">Отказ от общения даже с близкими друзьями. </w:t>
      </w:r>
    </w:p>
    <w:p w:rsidR="00584D97" w:rsidRPr="000430D3" w:rsidRDefault="00584D97" w:rsidP="000430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0D3">
        <w:rPr>
          <w:rFonts w:ascii="Arial" w:hAnsi="Arial" w:cs="Arial"/>
          <w:sz w:val="24"/>
          <w:szCs w:val="24"/>
        </w:rPr>
        <w:t xml:space="preserve">Отсутствие аппетита. Подросток может отказываться от приема пищи в течение длительного времени, что негативно скажется на его физическом самочувствии. </w:t>
      </w:r>
    </w:p>
    <w:p w:rsidR="00584D97" w:rsidRPr="000430D3" w:rsidRDefault="00584D97" w:rsidP="000430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0D3">
        <w:rPr>
          <w:rFonts w:ascii="Arial" w:hAnsi="Arial" w:cs="Arial"/>
          <w:sz w:val="24"/>
          <w:szCs w:val="24"/>
        </w:rPr>
        <w:t xml:space="preserve">Нарушения сна. Ребенок может страдать бессонницей или, наоборот, испытывать постоянное чувство сонливости, спать по несколько часов в течение дня и не высыпаться. </w:t>
      </w:r>
    </w:p>
    <w:p w:rsidR="00584D97" w:rsidRPr="000430D3" w:rsidRDefault="00584D97" w:rsidP="000430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0D3">
        <w:rPr>
          <w:rFonts w:ascii="Arial" w:hAnsi="Arial" w:cs="Arial"/>
          <w:sz w:val="24"/>
          <w:szCs w:val="24"/>
        </w:rPr>
        <w:t xml:space="preserve">Вспышки немотивированной агрессии, которые приводят к полному моральному опустошению. </w:t>
      </w:r>
    </w:p>
    <w:p w:rsidR="00584D97" w:rsidRPr="000430D3" w:rsidRDefault="00584D97" w:rsidP="000430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0D3">
        <w:rPr>
          <w:rFonts w:ascii="Arial" w:hAnsi="Arial" w:cs="Arial"/>
          <w:sz w:val="24"/>
          <w:szCs w:val="24"/>
        </w:rPr>
        <w:t>Снижение когнитивных качеств. Молодой человек становится забывчивым, ему сложно сконцентрироваться на каком</w:t>
      </w:r>
      <w:r w:rsidR="00141230" w:rsidRPr="000430D3">
        <w:rPr>
          <w:rFonts w:ascii="Arial" w:hAnsi="Arial" w:cs="Arial"/>
          <w:sz w:val="24"/>
          <w:szCs w:val="24"/>
        </w:rPr>
        <w:t xml:space="preserve"> </w:t>
      </w:r>
      <w:r w:rsidRPr="000430D3">
        <w:rPr>
          <w:rFonts w:ascii="Arial" w:hAnsi="Arial" w:cs="Arial"/>
          <w:sz w:val="24"/>
          <w:szCs w:val="24"/>
        </w:rPr>
        <w:t>-</w:t>
      </w:r>
      <w:r w:rsidR="00141230" w:rsidRPr="000430D3">
        <w:rPr>
          <w:rFonts w:ascii="Arial" w:hAnsi="Arial" w:cs="Arial"/>
          <w:sz w:val="24"/>
          <w:szCs w:val="24"/>
        </w:rPr>
        <w:t xml:space="preserve"> </w:t>
      </w:r>
      <w:r w:rsidRPr="000430D3">
        <w:rPr>
          <w:rFonts w:ascii="Arial" w:hAnsi="Arial" w:cs="Arial"/>
          <w:sz w:val="24"/>
          <w:szCs w:val="24"/>
        </w:rPr>
        <w:t xml:space="preserve">то действии. Как следствие, падает успеваемость в школе, что формирует постоянное чувство вины и только усугубляет ситуацию. </w:t>
      </w:r>
    </w:p>
    <w:p w:rsidR="00584D97" w:rsidRPr="000430D3" w:rsidRDefault="00584D97" w:rsidP="000430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0D3">
        <w:rPr>
          <w:rFonts w:ascii="Arial" w:hAnsi="Arial" w:cs="Arial"/>
          <w:sz w:val="24"/>
          <w:szCs w:val="24"/>
        </w:rPr>
        <w:t xml:space="preserve">Безответственное поведение − прогулы уроков, невыполнение домашнего задания, отказ от привычных домашних обязанностей. </w:t>
      </w:r>
    </w:p>
    <w:p w:rsidR="00584D97" w:rsidRPr="000430D3" w:rsidRDefault="00584D97" w:rsidP="000430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0D3">
        <w:rPr>
          <w:rFonts w:ascii="Arial" w:hAnsi="Arial" w:cs="Arial"/>
          <w:sz w:val="24"/>
          <w:szCs w:val="24"/>
        </w:rPr>
        <w:t xml:space="preserve">Употребление алкоголя, начало курения, в некоторых случаях − прием наркотических средств. </w:t>
      </w:r>
    </w:p>
    <w:p w:rsidR="00180CC2" w:rsidRPr="000430D3" w:rsidRDefault="00584D97" w:rsidP="000430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0D3">
        <w:rPr>
          <w:rFonts w:ascii="Arial" w:hAnsi="Arial" w:cs="Arial"/>
          <w:sz w:val="24"/>
          <w:szCs w:val="24"/>
        </w:rPr>
        <w:t xml:space="preserve">Беспорядочные связи с противоположным полом. </w:t>
      </w:r>
    </w:p>
    <w:p w:rsidR="00584D97" w:rsidRPr="000430D3" w:rsidRDefault="00584D97" w:rsidP="000430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0D3">
        <w:rPr>
          <w:rFonts w:ascii="Arial" w:hAnsi="Arial" w:cs="Arial"/>
          <w:sz w:val="24"/>
          <w:szCs w:val="24"/>
        </w:rPr>
        <w:t xml:space="preserve">Мысли о самоубийстве. </w:t>
      </w:r>
    </w:p>
    <w:p w:rsidR="00584D97" w:rsidRPr="00180CC2" w:rsidRDefault="00584D97" w:rsidP="002549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0CC2">
        <w:rPr>
          <w:rFonts w:ascii="Arial" w:hAnsi="Arial" w:cs="Arial"/>
          <w:sz w:val="24"/>
          <w:szCs w:val="24"/>
        </w:rPr>
        <w:t xml:space="preserve">Для диагностики депрессии достаточно 1-2 отклонений, которые постоянно присутствуют в жизни подростка. </w:t>
      </w:r>
    </w:p>
    <w:p w:rsidR="00584D97" w:rsidRPr="00180CC2" w:rsidRDefault="00584D97" w:rsidP="0025490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80CC2">
        <w:rPr>
          <w:rFonts w:ascii="Arial" w:hAnsi="Arial" w:cs="Arial"/>
          <w:b/>
          <w:sz w:val="24"/>
          <w:szCs w:val="24"/>
        </w:rPr>
        <w:t xml:space="preserve">В чем опасность депрессивного состояния </w:t>
      </w:r>
    </w:p>
    <w:p w:rsidR="00367921" w:rsidRDefault="00BF4ABD" w:rsidP="00F52B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4ABD">
        <w:rPr>
          <w:rFonts w:ascii="Arial" w:hAnsi="Arial" w:cs="Arial"/>
          <w:sz w:val="24"/>
          <w:szCs w:val="24"/>
        </w:rPr>
        <w:t>К симптомам депрессии в подростковом возрасте часть родителей относится довольно прохладно. Они списывают эти проявления на капризность, лень, избалованность. Необходимая помощь ребенку не оказывается. Более того, его часто обвиняют, что он сам виноват в том, что происходит. Такое равнодушие зачастую приводит к трагическим последствиям. Дети не видят интереса к себе. На фоне гормональных изменений, происходящих в организме, основной причиной депрессивного состояния выступает индивидуальная предрасположенность. Менее стойкие к проблемам дети быстро впадают в депрессию.</w:t>
      </w:r>
      <w:r w:rsidR="00367921">
        <w:rPr>
          <w:rFonts w:ascii="Arial" w:hAnsi="Arial" w:cs="Arial"/>
          <w:sz w:val="24"/>
          <w:szCs w:val="24"/>
        </w:rPr>
        <w:t xml:space="preserve"> </w:t>
      </w:r>
    </w:p>
    <w:p w:rsidR="00584D97" w:rsidRPr="00180CC2" w:rsidRDefault="00367921" w:rsidP="00DD58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921">
        <w:rPr>
          <w:rFonts w:ascii="Arial" w:hAnsi="Arial" w:cs="Arial"/>
          <w:sz w:val="24"/>
          <w:szCs w:val="24"/>
        </w:rPr>
        <w:t>На современных подростков большое влияние оказывает информация, получаемая из интернета. Многие дети от нее просто не защищены</w:t>
      </w:r>
      <w:r w:rsidR="000430D3">
        <w:rPr>
          <w:rFonts w:ascii="Arial" w:hAnsi="Arial" w:cs="Arial"/>
          <w:sz w:val="24"/>
          <w:szCs w:val="24"/>
        </w:rPr>
        <w:t>, о</w:t>
      </w:r>
      <w:r w:rsidRPr="00367921">
        <w:rPr>
          <w:rFonts w:ascii="Arial" w:hAnsi="Arial" w:cs="Arial"/>
          <w:sz w:val="24"/>
          <w:szCs w:val="24"/>
        </w:rPr>
        <w:t>ни быстро поддаются негативным влияниям, не понимая, что многое во всемирной сети не соответствует действительности. По этой причине часто происходит уход подростка в виртуальную реальность, что влечет в обычной жизни появление депрессивных расстройств.</w:t>
      </w:r>
      <w:r w:rsidR="00DD58F1">
        <w:rPr>
          <w:rFonts w:ascii="Arial" w:hAnsi="Arial" w:cs="Arial"/>
          <w:sz w:val="24"/>
          <w:szCs w:val="24"/>
        </w:rPr>
        <w:t xml:space="preserve"> </w:t>
      </w:r>
      <w:r w:rsidR="00584D97" w:rsidRPr="00180CC2">
        <w:rPr>
          <w:rFonts w:ascii="Arial" w:hAnsi="Arial" w:cs="Arial"/>
          <w:sz w:val="24"/>
          <w:szCs w:val="24"/>
        </w:rPr>
        <w:t xml:space="preserve">Длительное пребывание в депрессивном состоянии может отразиться на дальнейшей жизни. Замкнутость приведет к </w:t>
      </w:r>
      <w:proofErr w:type="gramStart"/>
      <w:r w:rsidR="00584D97" w:rsidRPr="00180CC2">
        <w:rPr>
          <w:rFonts w:ascii="Arial" w:hAnsi="Arial" w:cs="Arial"/>
          <w:sz w:val="24"/>
          <w:szCs w:val="24"/>
        </w:rPr>
        <w:t>социальной</w:t>
      </w:r>
      <w:proofErr w:type="gramEnd"/>
      <w:r w:rsidR="00254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4D97" w:rsidRPr="00180CC2">
        <w:rPr>
          <w:rFonts w:ascii="Arial" w:hAnsi="Arial" w:cs="Arial"/>
          <w:sz w:val="24"/>
          <w:szCs w:val="24"/>
        </w:rPr>
        <w:t>дезадаптации</w:t>
      </w:r>
      <w:proofErr w:type="spellEnd"/>
      <w:r w:rsidR="00584D97" w:rsidRPr="00180CC2">
        <w:rPr>
          <w:rFonts w:ascii="Arial" w:hAnsi="Arial" w:cs="Arial"/>
          <w:sz w:val="24"/>
          <w:szCs w:val="24"/>
        </w:rPr>
        <w:t xml:space="preserve"> и полному </w:t>
      </w:r>
      <w:r w:rsidR="00584D97" w:rsidRPr="00180CC2">
        <w:rPr>
          <w:rFonts w:ascii="Arial" w:hAnsi="Arial" w:cs="Arial"/>
          <w:sz w:val="24"/>
          <w:szCs w:val="24"/>
        </w:rPr>
        <w:lastRenderedPageBreak/>
        <w:t>одиночеству. Неумение находить общий язык с другими людьми способствует проблемам в школьном коллективе. Во время депрессии уровень энергии снижается, организм перестает работать в полную силу</w:t>
      </w:r>
      <w:r w:rsidR="00D20635">
        <w:rPr>
          <w:rFonts w:ascii="Arial" w:hAnsi="Arial" w:cs="Arial"/>
          <w:sz w:val="24"/>
          <w:szCs w:val="24"/>
        </w:rPr>
        <w:t xml:space="preserve">. </w:t>
      </w:r>
      <w:r w:rsidR="00584D97" w:rsidRPr="00180CC2">
        <w:rPr>
          <w:rFonts w:ascii="Arial" w:hAnsi="Arial" w:cs="Arial"/>
          <w:sz w:val="24"/>
          <w:szCs w:val="24"/>
        </w:rPr>
        <w:t xml:space="preserve">Это ведет к постоянной апатии, нежеланию что-либо делать с полной отдачей. Поэтому при первых признаках заболевания нужно обращаться за помощью к родным и специалистам-психологам. </w:t>
      </w:r>
    </w:p>
    <w:p w:rsidR="00584D97" w:rsidRPr="00180CC2" w:rsidRDefault="00584D97" w:rsidP="0025490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80CC2">
        <w:rPr>
          <w:rFonts w:ascii="Arial" w:hAnsi="Arial" w:cs="Arial"/>
          <w:b/>
          <w:sz w:val="24"/>
          <w:szCs w:val="24"/>
        </w:rPr>
        <w:t xml:space="preserve">Возрастные характеристики </w:t>
      </w:r>
    </w:p>
    <w:p w:rsidR="00584D97" w:rsidRPr="00180CC2" w:rsidRDefault="006B0B1B" w:rsidP="006B0B1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Около 11% страдают депрессивными расстройствами в возрасте от 10 до 17 лет</w:t>
      </w:r>
      <w:r w:rsidR="00A7150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="00584D97" w:rsidRPr="00180CC2">
        <w:rPr>
          <w:rFonts w:ascii="Arial" w:hAnsi="Arial" w:cs="Arial"/>
          <w:sz w:val="24"/>
          <w:szCs w:val="24"/>
        </w:rPr>
        <w:t xml:space="preserve">однако возрастной ценз может изменяться в зависимости от уровня развития подростка и условий, в которых он проживает. </w:t>
      </w:r>
      <w:r>
        <w:rPr>
          <w:rFonts w:ascii="Arial" w:hAnsi="Arial" w:cs="Arial"/>
          <w:sz w:val="24"/>
          <w:szCs w:val="24"/>
        </w:rPr>
        <w:t>Девочки чаще</w:t>
      </w:r>
      <w:r w:rsidR="00A120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чем мальчика склонны к депрессии.</w:t>
      </w:r>
    </w:p>
    <w:p w:rsidR="00584D97" w:rsidRPr="00180CC2" w:rsidRDefault="00584D97" w:rsidP="0025490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80CC2">
        <w:rPr>
          <w:rFonts w:ascii="Arial" w:hAnsi="Arial" w:cs="Arial"/>
          <w:b/>
          <w:sz w:val="24"/>
          <w:szCs w:val="24"/>
        </w:rPr>
        <w:t xml:space="preserve">Депрессия у мальчиков </w:t>
      </w:r>
    </w:p>
    <w:p w:rsidR="00584D97" w:rsidRPr="00180CC2" w:rsidRDefault="00584D97" w:rsidP="002549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0CC2">
        <w:rPr>
          <w:rFonts w:ascii="Arial" w:hAnsi="Arial" w:cs="Arial"/>
          <w:sz w:val="24"/>
          <w:szCs w:val="24"/>
        </w:rPr>
        <w:t xml:space="preserve">Мальчики по природе скрытные, чем девочки, поэтому заметить признаки депрессии у них сложнее. Однако подростки мужского пола чаще решаются на самоубийство и асоциальные поступки. Депрессивное поведение может вылиться в склонность к дракам, курению и употреблению алкоголя и наркотиков. Нередко это делается с целью самоутвердиться среди сверстников, доказать, что они мужчины. Чтобы помочь мальчикам, нужно объединять усилия родителей, учителей, психологов. </w:t>
      </w:r>
    </w:p>
    <w:p w:rsidR="00584D97" w:rsidRPr="00180CC2" w:rsidRDefault="00584D97" w:rsidP="0025490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80CC2">
        <w:rPr>
          <w:rFonts w:ascii="Arial" w:hAnsi="Arial" w:cs="Arial"/>
          <w:b/>
          <w:sz w:val="24"/>
          <w:szCs w:val="24"/>
        </w:rPr>
        <w:t xml:space="preserve">Депрессия у девочек </w:t>
      </w:r>
    </w:p>
    <w:p w:rsidR="00584D97" w:rsidRPr="00180CC2" w:rsidRDefault="00584D97" w:rsidP="002549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0CC2">
        <w:rPr>
          <w:rFonts w:ascii="Arial" w:hAnsi="Arial" w:cs="Arial"/>
          <w:sz w:val="24"/>
          <w:szCs w:val="24"/>
        </w:rPr>
        <w:t xml:space="preserve">У девочек депрессивные состояния встречаются чаще, чем у мальчиков, и переносят они подобное гораздо тяжелее. Большинство девушек в ранней юности могут переживать из-за своей внешности. Грамотное поведение родителей способно помочь девочке справиться с надуманными проблемами. Главное − объяснить девочке, что все поправимо и не нужно переживать. Можно сводить ее к диетологу, поставить </w:t>
      </w:r>
      <w:proofErr w:type="spellStart"/>
      <w:r w:rsidRPr="00180CC2">
        <w:rPr>
          <w:rFonts w:ascii="Arial" w:hAnsi="Arial" w:cs="Arial"/>
          <w:sz w:val="24"/>
          <w:szCs w:val="24"/>
        </w:rPr>
        <w:t>брекеты</w:t>
      </w:r>
      <w:proofErr w:type="spellEnd"/>
      <w:r w:rsidRPr="00180CC2">
        <w:rPr>
          <w:rFonts w:ascii="Arial" w:hAnsi="Arial" w:cs="Arial"/>
          <w:sz w:val="24"/>
          <w:szCs w:val="24"/>
        </w:rPr>
        <w:t>, подобрать средства для ухода за лицом. Тесная связь с родителями, особенно с мамой, поможет девочке справиться с проблемами. Помощь психолога может понадобиться, если депрессия возн</w:t>
      </w:r>
      <w:r w:rsidR="00A120BA">
        <w:rPr>
          <w:rFonts w:ascii="Arial" w:hAnsi="Arial" w:cs="Arial"/>
          <w:sz w:val="24"/>
          <w:szCs w:val="24"/>
        </w:rPr>
        <w:t>икает на фоне безответной любви, т</w:t>
      </w:r>
      <w:r w:rsidRPr="00180CC2">
        <w:rPr>
          <w:rFonts w:ascii="Arial" w:hAnsi="Arial" w:cs="Arial"/>
          <w:sz w:val="24"/>
          <w:szCs w:val="24"/>
        </w:rPr>
        <w:t>акая ситуация воспринимается девочками достаточно остро</w:t>
      </w:r>
      <w:r w:rsidR="00A120BA">
        <w:rPr>
          <w:rFonts w:ascii="Arial" w:hAnsi="Arial" w:cs="Arial"/>
          <w:sz w:val="24"/>
          <w:szCs w:val="24"/>
        </w:rPr>
        <w:t xml:space="preserve">. </w:t>
      </w:r>
    </w:p>
    <w:p w:rsidR="00E02185" w:rsidRDefault="00E02185" w:rsidP="00D54D14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Как не допустить депрессию у подростка</w:t>
      </w:r>
    </w:p>
    <w:p w:rsidR="00E02185" w:rsidRPr="009A468E" w:rsidRDefault="009A468E" w:rsidP="00DD58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468E">
        <w:rPr>
          <w:rFonts w:ascii="Arial" w:hAnsi="Arial" w:cs="Arial"/>
          <w:sz w:val="24"/>
          <w:szCs w:val="24"/>
        </w:rPr>
        <w:t>Формируйте у подростка:</w:t>
      </w:r>
    </w:p>
    <w:p w:rsidR="009A468E" w:rsidRDefault="009A468E" w:rsidP="00DD58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468E">
        <w:rPr>
          <w:rFonts w:ascii="Arial" w:hAnsi="Arial" w:cs="Arial"/>
          <w:sz w:val="24"/>
          <w:szCs w:val="24"/>
        </w:rPr>
        <w:t xml:space="preserve">- </w:t>
      </w:r>
      <w:r w:rsidR="00223F56">
        <w:rPr>
          <w:rFonts w:ascii="Arial" w:hAnsi="Arial" w:cs="Arial"/>
          <w:sz w:val="24"/>
          <w:szCs w:val="24"/>
        </w:rPr>
        <w:t>адекватное отношение к себе и окружающим;</w:t>
      </w:r>
    </w:p>
    <w:p w:rsidR="00223F56" w:rsidRDefault="00223F56" w:rsidP="00DD58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правильное восприятие неудач и трудностей;</w:t>
      </w:r>
    </w:p>
    <w:p w:rsidR="00223F56" w:rsidRDefault="00223F56" w:rsidP="00DD58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9783D">
        <w:rPr>
          <w:rFonts w:ascii="Arial" w:hAnsi="Arial" w:cs="Arial"/>
          <w:sz w:val="24"/>
          <w:szCs w:val="24"/>
        </w:rPr>
        <w:t xml:space="preserve">умение отделять главное от </w:t>
      </w:r>
      <w:proofErr w:type="gramStart"/>
      <w:r w:rsidR="00E9783D">
        <w:rPr>
          <w:rFonts w:ascii="Arial" w:hAnsi="Arial" w:cs="Arial"/>
          <w:sz w:val="24"/>
          <w:szCs w:val="24"/>
        </w:rPr>
        <w:t>второстепенного</w:t>
      </w:r>
      <w:proofErr w:type="gramEnd"/>
      <w:r w:rsidR="00E9783D">
        <w:rPr>
          <w:rFonts w:ascii="Arial" w:hAnsi="Arial" w:cs="Arial"/>
          <w:sz w:val="24"/>
          <w:szCs w:val="24"/>
        </w:rPr>
        <w:t>;</w:t>
      </w:r>
    </w:p>
    <w:p w:rsidR="00E9783D" w:rsidRDefault="00E9783D" w:rsidP="00DD58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Ставьте перед подростком значимые и достижимые цели, создавайте ситуации успеха, позволяющие ему поверить в себя.</w:t>
      </w:r>
    </w:p>
    <w:p w:rsidR="00E9783D" w:rsidRDefault="00E9783D" w:rsidP="00DD58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Поддерживайте инициативу, замечайте его достижения.</w:t>
      </w:r>
    </w:p>
    <w:p w:rsidR="00E9783D" w:rsidRDefault="00E9783D" w:rsidP="00DD58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Уделяйте время своему ребенку, обсуждайте волнующие его вопросы.</w:t>
      </w:r>
    </w:p>
    <w:p w:rsidR="00E9783D" w:rsidRPr="009A468E" w:rsidRDefault="00E9783D" w:rsidP="00DD58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Поддерживайте и принимайте своего подростка, это даст ему ощущение защиты.</w:t>
      </w:r>
    </w:p>
    <w:p w:rsidR="00E93422" w:rsidRPr="00E93422" w:rsidRDefault="00E93422" w:rsidP="00D54D14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E93422">
        <w:rPr>
          <w:rFonts w:ascii="Arial" w:hAnsi="Arial" w:cs="Arial"/>
          <w:b/>
          <w:sz w:val="24"/>
          <w:szCs w:val="24"/>
        </w:rPr>
        <w:t>Когда следует обратиться к врачу</w:t>
      </w:r>
    </w:p>
    <w:p w:rsidR="00E93422" w:rsidRPr="00497810" w:rsidRDefault="00E93422" w:rsidP="004978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810">
        <w:rPr>
          <w:rFonts w:ascii="Arial" w:hAnsi="Arial" w:cs="Arial"/>
          <w:sz w:val="24"/>
          <w:szCs w:val="24"/>
        </w:rPr>
        <w:t>Когда у ребенка отсутствует улыбка, он постоянно грустит, чего-то боится, находится в плохом настроении, часто плачет.</w:t>
      </w:r>
    </w:p>
    <w:p w:rsidR="00E93422" w:rsidRPr="00D54D14" w:rsidRDefault="00E93422" w:rsidP="00DD58F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>При депрессии дети уходят в себя, много времени проводят в постели, их постоянно тянет спать.</w:t>
      </w:r>
    </w:p>
    <w:p w:rsidR="00E93422" w:rsidRPr="00D54D14" w:rsidRDefault="00E93422" w:rsidP="00DD58F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>Они могут лежать, сидеть с открытыми глазами, но при этом ничего не замечать вокруг.</w:t>
      </w:r>
    </w:p>
    <w:p w:rsidR="00550D32" w:rsidRDefault="00584D97" w:rsidP="00DD58F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0CC2">
        <w:rPr>
          <w:rFonts w:ascii="Arial" w:hAnsi="Arial" w:cs="Arial"/>
          <w:sz w:val="24"/>
          <w:szCs w:val="24"/>
        </w:rPr>
        <w:t xml:space="preserve">Врач поможет установить точный диагноз и порекомендует лечение. </w:t>
      </w:r>
      <w:r w:rsidR="00BF0703">
        <w:rPr>
          <w:rFonts w:ascii="Arial" w:hAnsi="Arial" w:cs="Arial"/>
          <w:sz w:val="24"/>
          <w:szCs w:val="24"/>
        </w:rPr>
        <w:t>С</w:t>
      </w:r>
      <w:r w:rsidRPr="00180CC2">
        <w:rPr>
          <w:rFonts w:ascii="Arial" w:hAnsi="Arial" w:cs="Arial"/>
          <w:sz w:val="24"/>
          <w:szCs w:val="24"/>
        </w:rPr>
        <w:t xml:space="preserve">пециалист может обучить юного пациента основам </w:t>
      </w:r>
      <w:proofErr w:type="spellStart"/>
      <w:r w:rsidRPr="00180CC2">
        <w:rPr>
          <w:rFonts w:ascii="Arial" w:hAnsi="Arial" w:cs="Arial"/>
          <w:sz w:val="24"/>
          <w:szCs w:val="24"/>
        </w:rPr>
        <w:t>саморегуляции</w:t>
      </w:r>
      <w:proofErr w:type="spellEnd"/>
      <w:r w:rsidRPr="00180CC2">
        <w:rPr>
          <w:rFonts w:ascii="Arial" w:hAnsi="Arial" w:cs="Arial"/>
          <w:sz w:val="24"/>
          <w:szCs w:val="24"/>
        </w:rPr>
        <w:t xml:space="preserve"> и самовнушения при помощи аутогенной тренировки. </w:t>
      </w:r>
    </w:p>
    <w:p w:rsidR="00550D32" w:rsidRPr="00550D32" w:rsidRDefault="00550D32" w:rsidP="00550D32">
      <w:pPr>
        <w:rPr>
          <w:rFonts w:ascii="Arial" w:hAnsi="Arial" w:cs="Arial"/>
          <w:sz w:val="24"/>
          <w:szCs w:val="24"/>
        </w:rPr>
      </w:pPr>
    </w:p>
    <w:p w:rsidR="00550D32" w:rsidRDefault="00550D32" w:rsidP="00550D32">
      <w:pPr>
        <w:rPr>
          <w:rFonts w:ascii="Arial" w:hAnsi="Arial" w:cs="Arial"/>
          <w:sz w:val="24"/>
          <w:szCs w:val="24"/>
        </w:rPr>
      </w:pPr>
    </w:p>
    <w:p w:rsidR="00617782" w:rsidRPr="00550D32" w:rsidRDefault="00E66D58" w:rsidP="00E66D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81867">
        <w:rPr>
          <w:rFonts w:ascii="Arial" w:hAnsi="Arial" w:cs="Arial"/>
          <w:sz w:val="24"/>
          <w:szCs w:val="24"/>
        </w:rPr>
        <w:t>Составитель</w:t>
      </w:r>
      <w:r>
        <w:rPr>
          <w:rFonts w:ascii="Arial" w:hAnsi="Arial" w:cs="Arial"/>
          <w:sz w:val="24"/>
          <w:szCs w:val="24"/>
        </w:rPr>
        <w:t>:</w:t>
      </w:r>
      <w:r w:rsidRPr="00181867">
        <w:rPr>
          <w:rFonts w:ascii="Arial" w:hAnsi="Arial" w:cs="Arial"/>
          <w:sz w:val="24"/>
          <w:szCs w:val="24"/>
        </w:rPr>
        <w:t xml:space="preserve"> педагог</w:t>
      </w:r>
      <w:r>
        <w:rPr>
          <w:rFonts w:ascii="Arial" w:hAnsi="Arial" w:cs="Arial"/>
          <w:sz w:val="24"/>
          <w:szCs w:val="24"/>
        </w:rPr>
        <w:t>-</w:t>
      </w:r>
      <w:r w:rsidRPr="00181867">
        <w:rPr>
          <w:rFonts w:ascii="Arial" w:hAnsi="Arial" w:cs="Arial"/>
          <w:sz w:val="24"/>
          <w:szCs w:val="24"/>
        </w:rPr>
        <w:t xml:space="preserve">психолог Назарова Е.Л. </w:t>
      </w:r>
    </w:p>
    <w:sectPr w:rsidR="00617782" w:rsidRPr="00550D32" w:rsidSect="001412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546"/>
    <w:multiLevelType w:val="hybridMultilevel"/>
    <w:tmpl w:val="892E18FC"/>
    <w:lvl w:ilvl="0" w:tplc="308E4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FA1EE1"/>
    <w:multiLevelType w:val="hybridMultilevel"/>
    <w:tmpl w:val="BD9CB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0675E"/>
    <w:multiLevelType w:val="hybridMultilevel"/>
    <w:tmpl w:val="94FADD92"/>
    <w:lvl w:ilvl="0" w:tplc="308E4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66E76"/>
    <w:multiLevelType w:val="multilevel"/>
    <w:tmpl w:val="F95A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86FE5"/>
    <w:multiLevelType w:val="hybridMultilevel"/>
    <w:tmpl w:val="EBDE6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D97"/>
    <w:rsid w:val="000430D3"/>
    <w:rsid w:val="000D1F19"/>
    <w:rsid w:val="001030DD"/>
    <w:rsid w:val="00141230"/>
    <w:rsid w:val="00180CC2"/>
    <w:rsid w:val="001B0329"/>
    <w:rsid w:val="00223F56"/>
    <w:rsid w:val="0025490A"/>
    <w:rsid w:val="00273600"/>
    <w:rsid w:val="00281B2F"/>
    <w:rsid w:val="00287127"/>
    <w:rsid w:val="00367921"/>
    <w:rsid w:val="0044062C"/>
    <w:rsid w:val="00497810"/>
    <w:rsid w:val="004A3D98"/>
    <w:rsid w:val="00550D32"/>
    <w:rsid w:val="00584D97"/>
    <w:rsid w:val="005E3D6C"/>
    <w:rsid w:val="006111F8"/>
    <w:rsid w:val="00617782"/>
    <w:rsid w:val="006B0B1B"/>
    <w:rsid w:val="006C0CA7"/>
    <w:rsid w:val="0082404F"/>
    <w:rsid w:val="009558E6"/>
    <w:rsid w:val="00986968"/>
    <w:rsid w:val="009A468E"/>
    <w:rsid w:val="009A69D5"/>
    <w:rsid w:val="009C3879"/>
    <w:rsid w:val="009E7CF3"/>
    <w:rsid w:val="00A120BA"/>
    <w:rsid w:val="00A447B7"/>
    <w:rsid w:val="00A71502"/>
    <w:rsid w:val="00AD0139"/>
    <w:rsid w:val="00B41A47"/>
    <w:rsid w:val="00B716E2"/>
    <w:rsid w:val="00BB0177"/>
    <w:rsid w:val="00BB29EC"/>
    <w:rsid w:val="00BE37D2"/>
    <w:rsid w:val="00BF0703"/>
    <w:rsid w:val="00BF4ABD"/>
    <w:rsid w:val="00C12853"/>
    <w:rsid w:val="00C57496"/>
    <w:rsid w:val="00CF2C90"/>
    <w:rsid w:val="00D049A0"/>
    <w:rsid w:val="00D20635"/>
    <w:rsid w:val="00D54D14"/>
    <w:rsid w:val="00DD4A00"/>
    <w:rsid w:val="00DD58F1"/>
    <w:rsid w:val="00DF3374"/>
    <w:rsid w:val="00E02185"/>
    <w:rsid w:val="00E20B15"/>
    <w:rsid w:val="00E66D58"/>
    <w:rsid w:val="00E93422"/>
    <w:rsid w:val="00E95264"/>
    <w:rsid w:val="00E9783D"/>
    <w:rsid w:val="00F5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53"/>
  </w:style>
  <w:style w:type="paragraph" w:styleId="1">
    <w:name w:val="heading 1"/>
    <w:basedOn w:val="a"/>
    <w:link w:val="10"/>
    <w:uiPriority w:val="9"/>
    <w:qFormat/>
    <w:rsid w:val="00BB0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5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9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CC2"/>
    <w:rPr>
      <w:b/>
      <w:bCs/>
    </w:rPr>
  </w:style>
  <w:style w:type="paragraph" w:customStyle="1" w:styleId="timetext">
    <w:name w:val="time__text"/>
    <w:basedOn w:val="a"/>
    <w:rsid w:val="00E9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4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FD6DD-D733-4B74-8B28-8BB46E34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цпд</cp:lastModifiedBy>
  <cp:revision>14</cp:revision>
  <dcterms:created xsi:type="dcterms:W3CDTF">2023-04-04T06:23:00Z</dcterms:created>
  <dcterms:modified xsi:type="dcterms:W3CDTF">2023-04-04T08:22:00Z</dcterms:modified>
</cp:coreProperties>
</file>