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1D" w:rsidRPr="002769B7" w:rsidRDefault="00EC661D" w:rsidP="00EC661D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Ресурсный Центр по профилактике социального сиротства</w:t>
      </w:r>
    </w:p>
    <w:p w:rsidR="00EC661D" w:rsidRDefault="00EC661D" w:rsidP="00EC661D">
      <w:pPr>
        <w:shd w:val="clear" w:color="auto" w:fill="FCFCFC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Курган, 2015</w:t>
      </w:r>
    </w:p>
    <w:p w:rsidR="00EC661D" w:rsidRPr="00EF431E" w:rsidRDefault="00EC661D" w:rsidP="00EC661D">
      <w:pPr>
        <w:shd w:val="clear" w:color="auto" w:fill="FCFCFC"/>
        <w:spacing w:after="0" w:line="38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38D" w:rsidRPr="00EF7768" w:rsidRDefault="0013438D" w:rsidP="007905DA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F77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Государственное бюджетное учреждение дополнительного образования</w:t>
      </w:r>
    </w:p>
    <w:p w:rsidR="0013438D" w:rsidRPr="00EF7768" w:rsidRDefault="0013438D" w:rsidP="007905DA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F77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«Центр помощи детям»</w:t>
      </w:r>
    </w:p>
    <w:p w:rsidR="0013438D" w:rsidRPr="002769B7" w:rsidRDefault="0013438D" w:rsidP="0013438D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3438D" w:rsidRPr="002769B7" w:rsidRDefault="00304F3B" w:rsidP="0013438D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3438D" w:rsidRPr="002769B7" w:rsidRDefault="0013438D" w:rsidP="00ED55F4">
      <w:pPr>
        <w:spacing w:after="75" w:line="240" w:lineRule="auto"/>
        <w:jc w:val="center"/>
        <w:rPr>
          <w:rFonts w:ascii="Arial" w:eastAsia="Times New Roman" w:hAnsi="Arial" w:cs="Arial"/>
          <w:b/>
          <w:bCs/>
          <w:caps/>
          <w:color w:val="4D4D4D"/>
          <w:spacing w:val="15"/>
          <w:kern w:val="36"/>
          <w:sz w:val="24"/>
          <w:szCs w:val="24"/>
          <w:shd w:val="clear" w:color="auto" w:fill="FFFFFF"/>
          <w:lang w:eastAsia="ru-RU"/>
        </w:rPr>
      </w:pPr>
    </w:p>
    <w:p w:rsidR="0013438D" w:rsidRPr="002769B7" w:rsidRDefault="0013438D" w:rsidP="0013438D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13438D" w:rsidRDefault="00B76E90" w:rsidP="0013438D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2769B7">
        <w:rPr>
          <w:rFonts w:ascii="Times New Roman" w:hAnsi="Times New Roman" w:cs="Times New Roman"/>
          <w:b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DB67309" wp14:editId="0B680ECB">
            <wp:extent cx="5940425" cy="3962217"/>
            <wp:effectExtent l="0" t="0" r="3175" b="635"/>
            <wp:docPr id="5" name="Рисунок 5" descr="C:\Users\Лариса\Desktop\Лариса\картинки\семья\MN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Лариса\картинки\семья\MN-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DA" w:rsidRPr="002769B7" w:rsidRDefault="007905DA" w:rsidP="0013438D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13438D" w:rsidRPr="002769B7" w:rsidRDefault="0013438D" w:rsidP="0013438D">
      <w:pPr>
        <w:pStyle w:val="a7"/>
        <w:jc w:val="center"/>
        <w:rPr>
          <w:i/>
          <w:sz w:val="24"/>
          <w:szCs w:val="24"/>
          <w:shd w:val="clear" w:color="auto" w:fill="FFFFFF"/>
          <w:lang w:eastAsia="ru-RU"/>
        </w:rPr>
      </w:pPr>
    </w:p>
    <w:p w:rsidR="007905DA" w:rsidRPr="007905DA" w:rsidRDefault="007905DA" w:rsidP="007905DA">
      <w:pPr>
        <w:pStyle w:val="a7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  <w:lang w:eastAsia="ru-RU"/>
        </w:rPr>
      </w:pPr>
      <w:r w:rsidRPr="007905DA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  <w:lang w:eastAsia="ru-RU"/>
        </w:rPr>
        <w:t>Первый взрослый разговор с дочерью</w:t>
      </w:r>
    </w:p>
    <w:p w:rsidR="00ED55F4" w:rsidRDefault="00ED55F4" w:rsidP="00ED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A" w:rsidRPr="002769B7" w:rsidRDefault="007905DA" w:rsidP="00ED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5F4" w:rsidRPr="007905DA" w:rsidRDefault="00ED55F4" w:rsidP="007905DA">
      <w:pPr>
        <w:shd w:val="clear" w:color="auto" w:fill="FFFFFF"/>
        <w:spacing w:after="240" w:line="315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905D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Время, когда девочка превращается в девушку, — непростое и даже в чем-то опасное. Милая, кроткая малышка становится </w:t>
      </w:r>
      <w:proofErr w:type="gramStart"/>
      <w:r w:rsidRPr="007905D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ершистым</w:t>
      </w:r>
      <w:proofErr w:type="gramEnd"/>
      <w:r w:rsidRPr="007905D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подростком, у неё меняется характер, привычки, даже внешность, формируется фигура. Организм начинает работать по-другому — смещается центр тяжести, «кипят» гормоны. Девочка начинает задумываться о своей привлекательности, ценности, будущей женской судьбе. И рано или поздно процесс перехода из девочки в девушку дает о себе знать чисто физиологически.</w:t>
      </w:r>
    </w:p>
    <w:p w:rsidR="00ED55F4" w:rsidRPr="002769B7" w:rsidRDefault="00ED55F4" w:rsidP="007905DA">
      <w:pPr>
        <w:shd w:val="clear" w:color="auto" w:fill="FFFFFF"/>
        <w:spacing w:after="24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Даже если девочка подготовлена к будущим переменам, ей нередко кажется, что она заболевает, что с ней происходит что-то грязное, неприятное, тягостное. Болезненные ощущения, гигиен</w:t>
      </w:r>
      <w:r w:rsidR="00446FE5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ические неудобства, страх, что 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</w:t>
      </w:r>
      <w:r w:rsidR="00446FE5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увидят мальчики в классе, папа, братья, что они будут смеяться или начнут презирать «</w:t>
      </w:r>
      <w:proofErr w:type="spellStart"/>
      <w:proofErr w:type="gramStart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неряху</w:t>
      </w:r>
      <w:proofErr w:type="spellEnd"/>
      <w:proofErr w:type="gramEnd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Перепады настроения, тоска, 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слезливость — девочка чувствует себя одинокой. Ей очень важна поддержка старших женщин семьи</w:t>
      </w:r>
      <w:proofErr w:type="gramStart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А</w:t>
      </w:r>
      <w:proofErr w:type="gramEnd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мама нередко сама не знает, что тут сказать.</w:t>
      </w:r>
    </w:p>
    <w:p w:rsidR="00ED55F4" w:rsidRPr="002769B7" w:rsidRDefault="00ED55F4" w:rsidP="007905DA">
      <w:pPr>
        <w:shd w:val="clear" w:color="auto" w:fill="FFFFFF"/>
        <w:spacing w:after="24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Сладкая дочурка повзрослела, ещё немного — и придет время невестить</w:t>
      </w:r>
      <w:r w:rsidR="00154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ся,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потом она выйдет замуж, а там не за горами и внуки. Это один из первых колокольчиков увядания, будущей старости — молодые растут, зрелые становятся пожилыми. Юная красавица затмит седеющую матрону, займет её место в сердцах мужчин семьи… Иллюзия, страх — но освободиться от него бывает нелегко.</w:t>
      </w:r>
      <w:r w:rsidR="00796151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Легче сделать вид, что моя дочь — вечная девочка, ну а я вечно молодая мать.</w:t>
      </w:r>
    </w:p>
    <w:p w:rsidR="00ED55F4" w:rsidRPr="002769B7" w:rsidRDefault="00ED55F4" w:rsidP="007905DA">
      <w:pPr>
        <w:shd w:val="clear" w:color="auto" w:fill="FFFFFF"/>
        <w:spacing w:after="24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Другая проблема — запретные темы. Наши бабушки зачастую вообще не объясняли мамам, что происходит с их телом и почему, как ухаживать за собой и заботиться о себе. Тема «низа» вообще считалась стыдной, неприличной. А информацию девочки черпали из разговоров подруг во дворе. К сожалению, нередко она оказывалась недостаточной, а то и вредной.</w:t>
      </w:r>
    </w:p>
    <w:p w:rsidR="00ED55F4" w:rsidRPr="002769B7" w:rsidRDefault="002769B7" w:rsidP="00EC661D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20C323A" wp14:editId="18EFA28E">
            <wp:simplePos x="1076325" y="3209925"/>
            <wp:positionH relativeFrom="margin">
              <wp:align>left</wp:align>
            </wp:positionH>
            <wp:positionV relativeFrom="margin">
              <wp:align>center</wp:align>
            </wp:positionV>
            <wp:extent cx="3448050" cy="2324100"/>
            <wp:effectExtent l="0" t="0" r="0" b="0"/>
            <wp:wrapSquare wrapText="bothSides"/>
            <wp:docPr id="2" name="Рисунок 2" descr="Adolescent Girl with Head in Hand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olescent Girl with Head in Hand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533" cy="232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5F4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действительно тяжело — обсуждать с дочкой интимные проблемы, касаться вопросов, о которых даже с подругами не всегда поговоришь. Но без разговора по душам не обойтись — ведь поговорить надо не только о месячных очищениях, но и о формировании женственности вообще. Рассказать об ответственности и радости будущего материнства, о замужестве, любви и влюбленности, о разумной осторожности в отношениях с противоположным полом. Предупредить</w:t>
      </w:r>
      <w:r w:rsidR="00796151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опасностях «взрослой» жизни</w:t>
      </w:r>
      <w:r w:rsidR="00ED55F4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D55F4" w:rsidRPr="002769B7" w:rsidRDefault="00ED55F4" w:rsidP="00EC661D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откровенности беседы каждая мама определяет для себя сама — кто-то предпочтет ограничиться общими рассуждениями, кто-то опишет всё в подробностях, поделится собственным опытом и собственными ошибками. Главное, чтобы дочь не оставалась невежественной, могла позаботиться о себе и уберечь себя — невинность не тож</w:t>
      </w:r>
      <w:r w:rsidR="00446FE5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ественна незнанию.</w:t>
      </w:r>
    </w:p>
    <w:p w:rsidR="00ED55F4" w:rsidRPr="007905DA" w:rsidRDefault="00ED55F4" w:rsidP="007905DA">
      <w:pPr>
        <w:shd w:val="clear" w:color="auto" w:fill="FFFFFF"/>
        <w:spacing w:after="240" w:line="315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Очень важно научить девочку следить за с</w:t>
      </w:r>
      <w:r w:rsidR="00796151"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обой</w:t>
      </w:r>
      <w:r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и рассказывать маме, если что-то идет не так. Гинекологические заболевания и пороки развития половой сферы нередко диагностируются в </w:t>
      </w:r>
      <w:r w:rsidR="00446FE5"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подростковом возрасте</w:t>
      </w:r>
      <w:r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и чем раньше начать лечение, тем выше шанс сохранить хрупкое женское здоровье.</w:t>
      </w:r>
    </w:p>
    <w:p w:rsidR="00ED55F4" w:rsidRDefault="00ED55F4" w:rsidP="007905DA">
      <w:pPr>
        <w:shd w:val="clear" w:color="auto" w:fill="FFFFFF"/>
        <w:spacing w:after="24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объяснений многие мамы используют популярные книги для девочек и обучающие ролики. При желании можно подыскать достаточно консервативный и целомудренный источник информации, не рекламирующий то, о чем, по мнению родителей, дочерям знать не следует. Но доверительной беседы это не заменит. Скорее всего, и маме, и дочке будет немного неловко, стыдно, но через неловкость надо пройти — впоследствии вам станет проще говорить и на другие непростые темы.</w:t>
      </w:r>
    </w:p>
    <w:p w:rsidR="002769B7" w:rsidRPr="002769B7" w:rsidRDefault="002769B7" w:rsidP="00EC661D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некоторых народных традициях практикуются специальные обряды и ритуалы взросления для девочек, становящихся девушками, — ведь ещё несколько сот лет назад начало 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менструации говорило о готовности к браку. Славянские отроковицы «вскакивали в поневу», у малых народов Кавказа на будущих невест надевали украшения и изменяли плетение кос, у многих первобытных народов этот непростой период знаменовался уединением и постом. Считалось, что юные девушки более остальных подвержены порче и сглазу. В народных поверьях есть толика истины — психологическая травма, испуг или унижение могут травмировать женскую самооценку, затруднить вступление в брак.</w:t>
      </w:r>
    </w:p>
    <w:p w:rsidR="00ED55F4" w:rsidRPr="002769B7" w:rsidRDefault="007905DA" w:rsidP="00EC661D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9A87F51" wp14:editId="1029139B">
            <wp:simplePos x="0" y="0"/>
            <wp:positionH relativeFrom="column">
              <wp:posOffset>1403985</wp:posOffset>
            </wp:positionH>
            <wp:positionV relativeFrom="paragraph">
              <wp:posOffset>-2540</wp:posOffset>
            </wp:positionV>
            <wp:extent cx="4867275" cy="3282315"/>
            <wp:effectExtent l="0" t="0" r="9525" b="0"/>
            <wp:wrapSquare wrapText="bothSides"/>
            <wp:docPr id="6" name="Рисунок 6" descr="C:\Users\Лариса\Desktop\Лариса\картинки\семья\Идеи-фотосессии-мама-с-дочко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Лариса\картинки\семья\Идеи-фотосессии-мама-с-дочкой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320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55F4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так важно преодолеть собственную стыдливость и неловкость, найти время побеседовать с девочкой, утешить и успокоить её. Возможно, стоит сделать ей подарок, символизирующий новый статус, — нарядное платье, простенькое ювелирное украшение, туфли на маленьком каблуке. Поделиться историями из жизни, рассказать что-то важное и доверительное. И, конечно же, ответить на все возникающие вопросы.</w:t>
      </w:r>
    </w:p>
    <w:p w:rsidR="00ED55F4" w:rsidRPr="007905DA" w:rsidRDefault="00ED55F4" w:rsidP="007905DA">
      <w:pPr>
        <w:shd w:val="clear" w:color="auto" w:fill="FFFFFF"/>
        <w:spacing w:after="240" w:line="315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Деликатность и такт </w:t>
      </w:r>
      <w:proofErr w:type="gramStart"/>
      <w:r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необходимы</w:t>
      </w:r>
      <w:proofErr w:type="gramEnd"/>
      <w:r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маме, и дочке. Зато доверительный разговор «о своем</w:t>
      </w:r>
      <w:r w:rsidR="00446FE5"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proofErr w:type="gramEnd"/>
      <w:r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женском» сблизит их, сделает ещё роднее!</w:t>
      </w:r>
    </w:p>
    <w:p w:rsidR="00B574F5" w:rsidRPr="002769B7" w:rsidRDefault="00B574F5" w:rsidP="007905DA">
      <w:pPr>
        <w:shd w:val="clear" w:color="auto" w:fill="FFFFFF"/>
        <w:spacing w:after="300" w:line="33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Подобно тому, как родители могут быть смущены из-за необходимости говорить с дочерью о менструации, она тоже может испытывать неудобства при обсуждении подобной темы с родителями. Если вам сложно начать разговор с дочерью на такую щекотливую тему, можем предложить </w:t>
      </w:r>
      <w:r w:rsidRPr="00790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несколько приемов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облегчат вашу участь:</w:t>
      </w:r>
    </w:p>
    <w:p w:rsidR="00B574F5" w:rsidRPr="002769B7" w:rsidRDefault="00B574F5" w:rsidP="00EF431E">
      <w:pPr>
        <w:numPr>
          <w:ilvl w:val="0"/>
          <w:numId w:val="1"/>
        </w:numPr>
        <w:shd w:val="clear" w:color="auto" w:fill="FFFFFF"/>
        <w:spacing w:before="100" w:beforeAutospacing="1" w:after="3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Ищите хорошие книги, видео или DVD-диски, которые могут содействовать формированию более комфортной и образовательной беседы.</w:t>
      </w:r>
    </w:p>
    <w:p w:rsidR="00B574F5" w:rsidRPr="002769B7" w:rsidRDefault="00B574F5" w:rsidP="00EF431E">
      <w:pPr>
        <w:numPr>
          <w:ilvl w:val="0"/>
          <w:numId w:val="1"/>
        </w:numPr>
        <w:shd w:val="clear" w:color="auto" w:fill="FFFFFF"/>
        <w:spacing w:before="100" w:beforeAutospacing="1" w:after="3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Посоветуйтесь с участковым врачом о том, как говорить о менструации и половом созревании.</w:t>
      </w:r>
    </w:p>
    <w:p w:rsidR="00B574F5" w:rsidRPr="002769B7" w:rsidRDefault="00B574F5" w:rsidP="00EF431E">
      <w:pPr>
        <w:numPr>
          <w:ilvl w:val="0"/>
          <w:numId w:val="1"/>
        </w:numPr>
        <w:shd w:val="clear" w:color="auto" w:fill="FFFFFF"/>
        <w:spacing w:before="100" w:beforeAutospacing="1" w:after="3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«Подбросьте» дочери доступную для нее информацию, чтобы она могла самостоятельно ее посмотреть или прочесть.</w:t>
      </w:r>
    </w:p>
    <w:p w:rsidR="00B574F5" w:rsidRPr="002769B7" w:rsidRDefault="00B574F5" w:rsidP="00EF431E">
      <w:pPr>
        <w:numPr>
          <w:ilvl w:val="0"/>
          <w:numId w:val="1"/>
        </w:numPr>
        <w:shd w:val="clear" w:color="auto" w:fill="FFFFFF"/>
        <w:spacing w:before="100" w:beforeAutospacing="1" w:after="3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сдвинуться с мертвой точки, попросите девочку задать несколько интересующих ее вопросов, которые помогут вам облегчить начало разговора. Спросите, может быть, ее что-то интересует, когда она вместе с вами идет в магазин или в аптеку, где вы покупаете себе средства личной гигиены или лекарства</w:t>
      </w:r>
      <w:r w:rsidR="00796151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5744" w:rsidRPr="002769B7" w:rsidRDefault="00B574F5" w:rsidP="00875744">
      <w:pPr>
        <w:shd w:val="clear" w:color="auto" w:fill="FFFFFF"/>
        <w:spacing w:before="100" w:beforeAutospacing="1" w:after="30" w:line="336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Если вы вдруг услышите, что ваш ребенок рассказывает что-то тематически связанное с менструацией, стимулируйте беседу, спрашивая, откуда она это узнала. В такие </w:t>
      </w:r>
      <w:r w:rsidR="00875744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моменты очень важно перехватить инициативу, чтобы сформировать у девочки правильное представление о месячных и уберечь от дезинформации.</w:t>
      </w:r>
    </w:p>
    <w:p w:rsidR="00875744" w:rsidRPr="002769B7" w:rsidRDefault="00875744" w:rsidP="00875744">
      <w:pPr>
        <w:numPr>
          <w:ilvl w:val="0"/>
          <w:numId w:val="1"/>
        </w:numPr>
        <w:shd w:val="clear" w:color="auto" w:fill="FFFFFF"/>
        <w:spacing w:before="100" w:beforeAutospacing="1" w:after="3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Примерно с 10-летнего возраста, когда ваша дочь будет проходить плановые медицинские проверки (диспансеризацию), вы должны подготовить ее к тому, что врач может спросить, не было ли у нее менструации.</w:t>
      </w:r>
    </w:p>
    <w:p w:rsidR="00875744" w:rsidRPr="002769B7" w:rsidRDefault="00875744" w:rsidP="00875744">
      <w:pPr>
        <w:shd w:val="clear" w:color="auto" w:fill="FFFFFF"/>
        <w:spacing w:after="300" w:line="33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720AB58" wp14:editId="0B59FB08">
            <wp:simplePos x="0" y="0"/>
            <wp:positionH relativeFrom="column">
              <wp:posOffset>-3810</wp:posOffset>
            </wp:positionH>
            <wp:positionV relativeFrom="paragraph">
              <wp:posOffset>664210</wp:posOffset>
            </wp:positionV>
            <wp:extent cx="4006850" cy="3409950"/>
            <wp:effectExtent l="0" t="0" r="0" b="0"/>
            <wp:wrapSquare wrapText="bothSides"/>
            <wp:docPr id="8" name="Рисунок 8" descr="C:\Users\Лариса\Desktop\Лариса\картинки\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Лариса\картинки\knig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важно рассказать девочкам правду и дать точную информацию о половом созревании, менструации и всем, что с этим связано, не откладывая эти вопросы «на потом».</w:t>
      </w:r>
    </w:p>
    <w:p w:rsidR="00875744" w:rsidRPr="007905DA" w:rsidRDefault="00875744" w:rsidP="0087574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5DA">
        <w:rPr>
          <w:rFonts w:ascii="Times New Roman" w:hAnsi="Times New Roman" w:cs="Times New Roman"/>
          <w:sz w:val="24"/>
          <w:szCs w:val="24"/>
          <w:lang w:eastAsia="ru-RU"/>
        </w:rPr>
        <w:t>Хорошо, если бы этот разговор состоялся до начала месячных, лет в 10-11. Такой «ликбез» - очень правильное решение родителей, при условии, что они смогут изложить информации в доступной для девочки этого возраста форме.</w:t>
      </w:r>
      <w:r w:rsidRPr="007905DA">
        <w:rPr>
          <w:rFonts w:ascii="Times New Roman" w:hAnsi="Times New Roman" w:cs="Times New Roman"/>
          <w:sz w:val="24"/>
          <w:szCs w:val="24"/>
          <w:lang w:eastAsia="ru-RU"/>
        </w:rPr>
        <w:br/>
        <w:t>Конечно, вы должны учитывать, что кое-что об «этом» девочка уже знает. Она общается с подругами, смотрит телевизор, получает информацию с экрана компьютера, со страниц газет и журналов. Однако это не должно отменить ваше решение рассказать дочери о месячных. Вам надлежит понять, что именно ей известно о женской физиологии, а затем дополнить и скорректировать эти знания, которые, кстати, могут быть совершенно неадекватными.</w:t>
      </w:r>
    </w:p>
    <w:p w:rsidR="00875744" w:rsidRPr="007905DA" w:rsidRDefault="00875744" w:rsidP="0087574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5DA">
        <w:rPr>
          <w:rFonts w:ascii="Times New Roman" w:hAnsi="Times New Roman" w:cs="Times New Roman"/>
          <w:sz w:val="24"/>
          <w:szCs w:val="24"/>
          <w:lang w:eastAsia="ru-RU"/>
        </w:rPr>
        <w:t>Прежде всего, расскажите о строении женского организма, объясните, что в результате взросления в нем обязательно происходят физиологические процессы, а это и есть причина появления месячных. Девочка должна понять, что к менструальному циклу нужно относиться как к естественному явлению, а не как к болезни ли неприятности.</w:t>
      </w:r>
      <w:r w:rsidRPr="007905DA">
        <w:rPr>
          <w:rFonts w:ascii="Times New Roman" w:hAnsi="Times New Roman" w:cs="Times New Roman"/>
          <w:sz w:val="24"/>
          <w:szCs w:val="24"/>
          <w:lang w:eastAsia="ru-RU"/>
        </w:rPr>
        <w:br/>
        <w:t>При этом лучше поменьше говорить о болях, которые иногда бывают при менструациях. Упомянуть о болезненных ощущениях нужно вскользь, сказать, что они никак не повлияют на обычный образ жизни.</w:t>
      </w:r>
      <w:r w:rsidRPr="007905D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75744" w:rsidRPr="007905DA" w:rsidRDefault="00875744" w:rsidP="0087574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05DA">
        <w:rPr>
          <w:rFonts w:ascii="Times New Roman" w:hAnsi="Times New Roman" w:cs="Times New Roman"/>
          <w:b/>
          <w:sz w:val="24"/>
          <w:szCs w:val="24"/>
          <w:lang w:eastAsia="ru-RU"/>
        </w:rPr>
        <w:t>Если разговор с дочерью получился, и она с благодарностью приняла вашу информацию и советы, обсудите и такую щепетильную тему, как беременность. Девочка вступает во взрослую жизнь, эти знания помогут ей в будущем не совершить ошибок и сохранить свое здоровье.</w:t>
      </w:r>
    </w:p>
    <w:p w:rsidR="00875744" w:rsidRPr="002769B7" w:rsidRDefault="00875744" w:rsidP="00875744">
      <w:pPr>
        <w:rPr>
          <w:color w:val="000000" w:themeColor="text1"/>
          <w:sz w:val="24"/>
          <w:szCs w:val="24"/>
        </w:rPr>
      </w:pPr>
    </w:p>
    <w:p w:rsidR="0013438D" w:rsidRPr="00EF431E" w:rsidRDefault="0013438D" w:rsidP="00EC661D">
      <w:pPr>
        <w:numPr>
          <w:ilvl w:val="0"/>
          <w:numId w:val="1"/>
        </w:numPr>
        <w:shd w:val="clear" w:color="auto" w:fill="FFFFFF"/>
        <w:spacing w:before="100" w:beforeAutospacing="1" w:after="30"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3438D" w:rsidRPr="00EF431E" w:rsidSect="007905D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43BE"/>
    <w:multiLevelType w:val="multilevel"/>
    <w:tmpl w:val="0832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8B"/>
    <w:rsid w:val="0002708B"/>
    <w:rsid w:val="0013438D"/>
    <w:rsid w:val="001541D9"/>
    <w:rsid w:val="002769B7"/>
    <w:rsid w:val="00304F3B"/>
    <w:rsid w:val="00317797"/>
    <w:rsid w:val="00320180"/>
    <w:rsid w:val="00346DD8"/>
    <w:rsid w:val="003B6E2A"/>
    <w:rsid w:val="00446FE5"/>
    <w:rsid w:val="005662A7"/>
    <w:rsid w:val="007121BA"/>
    <w:rsid w:val="007905DA"/>
    <w:rsid w:val="00796151"/>
    <w:rsid w:val="007C5087"/>
    <w:rsid w:val="00866D30"/>
    <w:rsid w:val="00875744"/>
    <w:rsid w:val="008E1128"/>
    <w:rsid w:val="00A83E8B"/>
    <w:rsid w:val="00B574F5"/>
    <w:rsid w:val="00B76E90"/>
    <w:rsid w:val="00CD6093"/>
    <w:rsid w:val="00D15C52"/>
    <w:rsid w:val="00D36427"/>
    <w:rsid w:val="00E1627A"/>
    <w:rsid w:val="00E77712"/>
    <w:rsid w:val="00EB3060"/>
    <w:rsid w:val="00EC661D"/>
    <w:rsid w:val="00ED55F4"/>
    <w:rsid w:val="00EF431E"/>
    <w:rsid w:val="00EF7768"/>
    <w:rsid w:val="00F0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F4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1343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43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4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5F4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1343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43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4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2414">
              <w:marLeft w:val="0"/>
              <w:marRight w:val="10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038">
              <w:marLeft w:val="0"/>
              <w:marRight w:val="10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913">
              <w:marLeft w:val="0"/>
              <w:marRight w:val="10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991">
              <w:marLeft w:val="0"/>
              <w:marRight w:val="10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8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matrony.ru/nimfeynyiy-den/adolescent-girl-with-head-in-han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Елена</cp:lastModifiedBy>
  <cp:revision>32</cp:revision>
  <cp:lastPrinted>2015-10-28T06:16:00Z</cp:lastPrinted>
  <dcterms:created xsi:type="dcterms:W3CDTF">2015-10-08T08:54:00Z</dcterms:created>
  <dcterms:modified xsi:type="dcterms:W3CDTF">2015-11-23T04:06:00Z</dcterms:modified>
</cp:coreProperties>
</file>