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3" w:tblpY="2437"/>
        <w:tblW w:w="11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528"/>
        <w:gridCol w:w="1417"/>
        <w:gridCol w:w="1701"/>
        <w:gridCol w:w="1701"/>
      </w:tblGrid>
      <w:tr w:rsidR="00B04602" w:rsidRPr="001E2B5B" w:rsidTr="001E2B5B">
        <w:trPr>
          <w:trHeight w:val="547"/>
        </w:trPr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4602" w:rsidRPr="001E2B5B" w:rsidRDefault="008719E9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B04602"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(программа «36,6»)</w:t>
            </w:r>
          </w:p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</w:t>
            </w: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5B">
              <w:rPr>
                <w:rFonts w:ascii="Times New Roman" w:hAnsi="Times New Roman" w:cs="Times New Roman"/>
                <w:i/>
                <w:sz w:val="28"/>
                <w:szCs w:val="28"/>
              </w:rPr>
              <w:t>номер соответствует возрасту ребенка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4602" w:rsidRPr="001E2B5B" w:rsidRDefault="00B04602" w:rsidP="001E2B5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B04602" w:rsidRPr="001E2B5B" w:rsidTr="00602B43">
        <w:trPr>
          <w:trHeight w:val="24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/п (месяц)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выполняет</w:t>
            </w:r>
          </w:p>
        </w:tc>
      </w:tr>
      <w:tr w:rsidR="00B04602" w:rsidRPr="001E2B5B" w:rsidTr="00602B43">
        <w:trPr>
          <w:trHeight w:val="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Голос громкий, чистый (без хрипоты)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роявляет внимание, когда с ним разговаривает взрослый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18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Имеются гортанные звуки: </w:t>
            </w:r>
            <w:proofErr w:type="spell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, э-</w:t>
            </w:r>
            <w:proofErr w:type="spell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Больше обращает внимание на тихий голос взрослого, чем на громкий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6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 гласные звуки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19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Слушает музыку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40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Держит рот закрытым, сглатывает слюну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Лепечет, обращаясь к человеку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Ищет глазами источник звука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Может облизать губами или языком поднесенную ложку с кашей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0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лепет. Произносит отдельные слоги: ба-ба-ба, да-да-да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30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Говорит МАМА, ПАПА. Откликается на собственное имя. Слушает тиканье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1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Качает головой «да» или «нет». Показывает части лица у куклы и взрослого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13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Подражает звукам: МУ, ГА, БИ, АМ. Имитирует кашель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слово «нельзя». В активной речи 8-12 слов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Пытается петь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Четко произносит гласные А,О, И,У; согласные Б,П,М,Т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Подпрыгивает при стишках и считалочках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Ориентируется в комнате: «Покажи, где часы?», «Где окно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?, «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Где рыбки?»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Из 2 предметов выбирает тот, который ему называют. Фраза из 2 слов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Дает предмет 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говорящему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в ответ на его просьбу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По просьбе 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может принести знакомый предмет из другой комнаты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Из 4 предметов выбирает тот, который ему называют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Из 2 картинок выбирает ту, которую ему называют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В активной речи 50 слов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Фраза из 3-4 слов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Различает неречевые звуки (бубен, колокольчик, деревянные ложки)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Слушает сказки. Из 4  картинок выбирает ту, которую ему называют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Понимает форму множественного числа (где стол, а где столы?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Кукла-куклы?)  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Различает неречевые звуки (лай собаки, мяуканье кошки и т.д.)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В активной речи  более 100 слов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Понимает двухступенчатую инструкцию: «Пойди в кухню, принеси чашку», «Возьми платок, вытри нос»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Четко произносит все гласные; согласные:  Т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, Н, К,Г,Х,В,Ф, С,З (допустимо смягчение)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Говорит о себе в 1 лице: Я. Понимает несложные сюжетные картинки.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В активной речи появляются вопросы: </w:t>
            </w:r>
            <w:proofErr w:type="spell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?к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  <w:proofErr w:type="spell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Использует одно слово для названия сходных предметов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ловом ШАПКА называет кепку, шляпу, фуражку, шапку)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Понимает значение предлогов. «На чем сидишь?»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В активной речи более 200 слов.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Различает слова, близкие по звучанию (стол-стул, усы-уши, ежата-мышата)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Пользуется в речи оценочными словами: ХОРОШО, ПЛОХО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>Из 10  картинок выбирает ту, которую ему называют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Использует в речи сложные предложения</w:t>
            </w:r>
            <w:proofErr w:type="gramStart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предлоги: НА, В, ПОД, ЗА, ИЗ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2" w:rsidRPr="001E2B5B" w:rsidTr="00602B4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B04602" w:rsidRPr="001E2B5B" w:rsidRDefault="00B04602" w:rsidP="008719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2B5B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Отгадывает простые загадки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02" w:rsidRPr="001E2B5B" w:rsidRDefault="00B04602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02" w:rsidRPr="001E2B5B" w:rsidRDefault="00B04602" w:rsidP="00F446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602" w:rsidRPr="001E2B5B" w:rsidRDefault="00B04602" w:rsidP="00B04602">
      <w:pPr>
        <w:rPr>
          <w:rFonts w:ascii="Times New Roman" w:hAnsi="Times New Roman" w:cs="Times New Roman"/>
          <w:sz w:val="28"/>
          <w:szCs w:val="28"/>
        </w:rPr>
      </w:pPr>
    </w:p>
    <w:p w:rsidR="00B04602" w:rsidRPr="001E2B5B" w:rsidRDefault="00B04602" w:rsidP="00B04602">
      <w:pPr>
        <w:rPr>
          <w:rFonts w:ascii="Times New Roman" w:hAnsi="Times New Roman" w:cs="Times New Roman"/>
          <w:sz w:val="28"/>
          <w:szCs w:val="28"/>
        </w:rPr>
      </w:pPr>
    </w:p>
    <w:sectPr w:rsidR="00B04602" w:rsidRPr="001E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70"/>
    <w:multiLevelType w:val="hybridMultilevel"/>
    <w:tmpl w:val="162E3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A4"/>
    <w:rsid w:val="001E2B5B"/>
    <w:rsid w:val="002E71A4"/>
    <w:rsid w:val="00577AC6"/>
    <w:rsid w:val="00602B43"/>
    <w:rsid w:val="00653AFA"/>
    <w:rsid w:val="00707C05"/>
    <w:rsid w:val="00784315"/>
    <w:rsid w:val="00866834"/>
    <w:rsid w:val="008719E9"/>
    <w:rsid w:val="008E6FA3"/>
    <w:rsid w:val="00B04602"/>
    <w:rsid w:val="00D3587F"/>
    <w:rsid w:val="00F446B4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46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4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Company>Krokoz™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2020-01-24T06:46:00Z</dcterms:created>
  <dcterms:modified xsi:type="dcterms:W3CDTF">2020-01-27T10:32:00Z</dcterms:modified>
</cp:coreProperties>
</file>