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F3E" w:rsidRPr="009001BE" w:rsidRDefault="00B55F3E" w:rsidP="009001BE">
      <w:pPr>
        <w:pStyle w:val="a4"/>
        <w:jc w:val="center"/>
        <w:rPr>
          <w:rFonts w:ascii="Arial" w:hAnsi="Arial" w:cs="Arial"/>
          <w:b/>
          <w:sz w:val="24"/>
          <w:szCs w:val="24"/>
        </w:rPr>
      </w:pPr>
      <w:r w:rsidRPr="009001BE">
        <w:rPr>
          <w:rFonts w:ascii="Arial" w:hAnsi="Arial" w:cs="Arial"/>
          <w:b/>
          <w:sz w:val="24"/>
          <w:szCs w:val="24"/>
        </w:rPr>
        <w:t xml:space="preserve">Технология «Картография конфликта» как один из приемов в профилактике </w:t>
      </w:r>
      <w:proofErr w:type="spellStart"/>
      <w:r w:rsidRPr="009001BE">
        <w:rPr>
          <w:rFonts w:ascii="Arial" w:hAnsi="Arial" w:cs="Arial"/>
          <w:b/>
          <w:sz w:val="24"/>
          <w:szCs w:val="24"/>
        </w:rPr>
        <w:t>девиантного</w:t>
      </w:r>
      <w:proofErr w:type="spellEnd"/>
      <w:r w:rsidRPr="009001BE">
        <w:rPr>
          <w:rFonts w:ascii="Arial" w:hAnsi="Arial" w:cs="Arial"/>
          <w:b/>
          <w:sz w:val="24"/>
          <w:szCs w:val="24"/>
        </w:rPr>
        <w:t xml:space="preserve"> поведения подростков</w:t>
      </w:r>
    </w:p>
    <w:p w:rsidR="00B55F3E" w:rsidRPr="00B55F3E" w:rsidRDefault="00B55F3E" w:rsidP="00B55F3E">
      <w:pPr>
        <w:pStyle w:val="a3"/>
        <w:spacing w:before="0" w:beforeAutospacing="0" w:after="0" w:afterAutospacing="0" w:line="360" w:lineRule="auto"/>
        <w:ind w:firstLine="540"/>
        <w:jc w:val="center"/>
        <w:rPr>
          <w:rFonts w:ascii="Arial" w:hAnsi="Arial" w:cs="Arial"/>
          <w:b/>
        </w:rPr>
      </w:pPr>
    </w:p>
    <w:p w:rsidR="00B55F3E" w:rsidRDefault="00B55F3E" w:rsidP="00B55F3E">
      <w:pPr>
        <w:pStyle w:val="a4"/>
        <w:ind w:firstLine="540"/>
        <w:jc w:val="both"/>
        <w:rPr>
          <w:rFonts w:ascii="Arial" w:hAnsi="Arial" w:cs="Arial"/>
          <w:sz w:val="24"/>
          <w:szCs w:val="24"/>
        </w:rPr>
      </w:pPr>
      <w:r w:rsidRPr="00B55F3E">
        <w:rPr>
          <w:rFonts w:ascii="Arial" w:hAnsi="Arial" w:cs="Arial"/>
          <w:sz w:val="24"/>
          <w:szCs w:val="24"/>
        </w:rPr>
        <w:t xml:space="preserve">Один из факторов, влияющих на детское агрессивное, разрушительное поведение, - это конфликт с родителями, сверстниками или педагогами. Исследования показывают, что в основе конфликтного поведения лежит потребность подростков в самоутверждении. Эта потребность присуща любой личности, однако такую гипертрофированную форму она приобретает, когда подросток не может должным образом утвердиться в семье, школе, среди одноклассников. </w:t>
      </w:r>
      <w:r w:rsidR="009001BE">
        <w:rPr>
          <w:rFonts w:ascii="Arial" w:hAnsi="Arial" w:cs="Arial"/>
          <w:sz w:val="24"/>
          <w:szCs w:val="24"/>
        </w:rPr>
        <w:t>О</w:t>
      </w:r>
      <w:r w:rsidRPr="00B55F3E">
        <w:rPr>
          <w:rFonts w:ascii="Arial" w:hAnsi="Arial" w:cs="Arial"/>
          <w:sz w:val="24"/>
          <w:szCs w:val="24"/>
        </w:rPr>
        <w:t xml:space="preserve">н старается выразить свое «Я» в подростковых стычках, «стрелках», неформальных группах сверстников, носящих вначале досуговый, а затем и криминальный характер. Поэтому развитие коммуникативной и </w:t>
      </w:r>
      <w:proofErr w:type="spellStart"/>
      <w:r w:rsidRPr="00B55F3E">
        <w:rPr>
          <w:rFonts w:ascii="Arial" w:hAnsi="Arial" w:cs="Arial"/>
          <w:sz w:val="24"/>
          <w:szCs w:val="24"/>
        </w:rPr>
        <w:t>конфликтологической</w:t>
      </w:r>
      <w:proofErr w:type="spellEnd"/>
      <w:r w:rsidRPr="00B55F3E">
        <w:rPr>
          <w:rFonts w:ascii="Arial" w:hAnsi="Arial" w:cs="Arial"/>
          <w:sz w:val="24"/>
          <w:szCs w:val="24"/>
        </w:rPr>
        <w:t xml:space="preserve"> культуры подростков является одним из важнейших условий эффективной профилактики </w:t>
      </w:r>
      <w:proofErr w:type="spellStart"/>
      <w:r w:rsidRPr="00B55F3E">
        <w:rPr>
          <w:rFonts w:ascii="Arial" w:hAnsi="Arial" w:cs="Arial"/>
          <w:sz w:val="24"/>
          <w:szCs w:val="24"/>
        </w:rPr>
        <w:t>девиантного</w:t>
      </w:r>
      <w:proofErr w:type="spellEnd"/>
      <w:r w:rsidRPr="00B55F3E">
        <w:rPr>
          <w:rFonts w:ascii="Arial" w:hAnsi="Arial" w:cs="Arial"/>
          <w:sz w:val="24"/>
          <w:szCs w:val="24"/>
        </w:rPr>
        <w:t xml:space="preserve"> поведения. </w:t>
      </w:r>
    </w:p>
    <w:p w:rsidR="00683760" w:rsidRDefault="00683760" w:rsidP="00683760">
      <w:pPr>
        <w:pStyle w:val="a4"/>
        <w:ind w:firstLine="540"/>
        <w:jc w:val="both"/>
        <w:rPr>
          <w:rFonts w:ascii="Arial" w:hAnsi="Arial" w:cs="Arial"/>
          <w:sz w:val="24"/>
          <w:szCs w:val="24"/>
        </w:rPr>
      </w:pPr>
      <w:r w:rsidRPr="00683760">
        <w:rPr>
          <w:rFonts w:ascii="Arial" w:hAnsi="Arial" w:cs="Arial"/>
          <w:sz w:val="24"/>
          <w:szCs w:val="24"/>
        </w:rPr>
        <w:t xml:space="preserve">Как отмечает В. </w:t>
      </w:r>
      <w:proofErr w:type="spellStart"/>
      <w:r w:rsidRPr="00683760">
        <w:rPr>
          <w:rFonts w:ascii="Arial" w:hAnsi="Arial" w:cs="Arial"/>
          <w:sz w:val="24"/>
          <w:szCs w:val="24"/>
        </w:rPr>
        <w:t>Хайтмайер</w:t>
      </w:r>
      <w:proofErr w:type="spellEnd"/>
      <w:r w:rsidRPr="00683760">
        <w:rPr>
          <w:rFonts w:ascii="Arial" w:hAnsi="Arial" w:cs="Arial"/>
          <w:sz w:val="24"/>
          <w:szCs w:val="24"/>
        </w:rPr>
        <w:t>, социально-педагогическая профилактика</w:t>
      </w:r>
      <w:r>
        <w:rPr>
          <w:rFonts w:ascii="Arial" w:hAnsi="Arial" w:cs="Arial"/>
          <w:sz w:val="24"/>
          <w:szCs w:val="24"/>
        </w:rPr>
        <w:t xml:space="preserve"> </w:t>
      </w:r>
      <w:r w:rsidRPr="00683760">
        <w:rPr>
          <w:rFonts w:ascii="Arial" w:hAnsi="Arial" w:cs="Arial"/>
          <w:sz w:val="24"/>
          <w:szCs w:val="24"/>
        </w:rPr>
        <w:t>межличностных конфликтов у подростков в школе преследует две главные</w:t>
      </w:r>
      <w:r>
        <w:rPr>
          <w:rFonts w:ascii="Arial" w:hAnsi="Arial" w:cs="Arial"/>
          <w:sz w:val="24"/>
          <w:szCs w:val="24"/>
        </w:rPr>
        <w:t xml:space="preserve"> </w:t>
      </w:r>
      <w:r w:rsidRPr="00683760">
        <w:rPr>
          <w:rFonts w:ascii="Arial" w:hAnsi="Arial" w:cs="Arial"/>
          <w:sz w:val="24"/>
          <w:szCs w:val="24"/>
        </w:rPr>
        <w:t xml:space="preserve">цели: «первая – не дать возможность углубления социальной </w:t>
      </w:r>
      <w:proofErr w:type="spellStart"/>
      <w:r w:rsidRPr="00683760">
        <w:rPr>
          <w:rFonts w:ascii="Arial" w:hAnsi="Arial" w:cs="Arial"/>
          <w:sz w:val="24"/>
          <w:szCs w:val="24"/>
        </w:rPr>
        <w:t>дезадаптации</w:t>
      </w:r>
      <w:proofErr w:type="spellEnd"/>
      <w:r>
        <w:rPr>
          <w:rFonts w:ascii="Arial" w:hAnsi="Arial" w:cs="Arial"/>
          <w:sz w:val="24"/>
          <w:szCs w:val="24"/>
        </w:rPr>
        <w:t xml:space="preserve"> </w:t>
      </w:r>
      <w:r w:rsidRPr="00683760">
        <w:rPr>
          <w:rFonts w:ascii="Arial" w:hAnsi="Arial" w:cs="Arial"/>
          <w:sz w:val="24"/>
          <w:szCs w:val="24"/>
        </w:rPr>
        <w:t>подростков и вторая – расширить диапазон педагогических мероприятий,</w:t>
      </w:r>
      <w:r>
        <w:rPr>
          <w:rFonts w:ascii="Arial" w:hAnsi="Arial" w:cs="Arial"/>
          <w:sz w:val="24"/>
          <w:szCs w:val="24"/>
        </w:rPr>
        <w:t xml:space="preserve"> </w:t>
      </w:r>
      <w:r w:rsidRPr="00683760">
        <w:rPr>
          <w:rFonts w:ascii="Arial" w:hAnsi="Arial" w:cs="Arial"/>
          <w:sz w:val="24"/>
          <w:szCs w:val="24"/>
        </w:rPr>
        <w:t>содействующих понижению уровня насилия и иных девиаций»</w:t>
      </w:r>
      <w:r>
        <w:rPr>
          <w:rFonts w:ascii="Arial" w:hAnsi="Arial" w:cs="Arial"/>
          <w:sz w:val="24"/>
          <w:szCs w:val="24"/>
        </w:rPr>
        <w:t>.</w:t>
      </w:r>
    </w:p>
    <w:p w:rsidR="00683760" w:rsidRPr="00683760" w:rsidRDefault="00683760" w:rsidP="00683760">
      <w:pPr>
        <w:pStyle w:val="a4"/>
        <w:ind w:firstLine="540"/>
        <w:jc w:val="both"/>
        <w:rPr>
          <w:rFonts w:ascii="Arial" w:hAnsi="Arial" w:cs="Arial"/>
          <w:sz w:val="24"/>
          <w:szCs w:val="24"/>
        </w:rPr>
      </w:pPr>
      <w:r w:rsidRPr="00683760">
        <w:rPr>
          <w:rFonts w:ascii="Arial" w:hAnsi="Arial" w:cs="Arial"/>
          <w:sz w:val="24"/>
          <w:szCs w:val="24"/>
        </w:rPr>
        <w:t>С целью наиболее успешной работы по профилактике межличностного</w:t>
      </w:r>
      <w:r>
        <w:rPr>
          <w:rFonts w:ascii="Arial" w:hAnsi="Arial" w:cs="Arial"/>
          <w:sz w:val="24"/>
          <w:szCs w:val="24"/>
        </w:rPr>
        <w:t xml:space="preserve"> </w:t>
      </w:r>
      <w:r w:rsidRPr="00683760">
        <w:rPr>
          <w:rFonts w:ascii="Arial" w:hAnsi="Arial" w:cs="Arial"/>
          <w:sz w:val="24"/>
          <w:szCs w:val="24"/>
        </w:rPr>
        <w:t>конфликтного поведения подросткового возраста необходимо</w:t>
      </w:r>
      <w:r>
        <w:rPr>
          <w:rFonts w:ascii="Arial" w:hAnsi="Arial" w:cs="Arial"/>
          <w:sz w:val="24"/>
          <w:szCs w:val="24"/>
        </w:rPr>
        <w:t xml:space="preserve"> </w:t>
      </w:r>
      <w:r w:rsidRPr="00683760">
        <w:rPr>
          <w:rFonts w:ascii="Arial" w:hAnsi="Arial" w:cs="Arial"/>
          <w:sz w:val="24"/>
          <w:szCs w:val="24"/>
        </w:rPr>
        <w:t xml:space="preserve">обратить внимание на формы, способы и </w:t>
      </w:r>
      <w:r w:rsidRPr="009001BE">
        <w:rPr>
          <w:rFonts w:ascii="Arial" w:hAnsi="Arial" w:cs="Arial"/>
          <w:b/>
          <w:sz w:val="24"/>
          <w:szCs w:val="24"/>
        </w:rPr>
        <w:t>методы</w:t>
      </w:r>
      <w:r w:rsidRPr="00683760">
        <w:rPr>
          <w:rFonts w:ascii="Arial" w:hAnsi="Arial" w:cs="Arial"/>
          <w:sz w:val="24"/>
          <w:szCs w:val="24"/>
        </w:rPr>
        <w:t>, направленные на</w:t>
      </w:r>
      <w:r>
        <w:rPr>
          <w:rFonts w:ascii="Arial" w:hAnsi="Arial" w:cs="Arial"/>
          <w:sz w:val="24"/>
          <w:szCs w:val="24"/>
        </w:rPr>
        <w:t xml:space="preserve"> </w:t>
      </w:r>
      <w:r w:rsidRPr="00683760">
        <w:rPr>
          <w:rFonts w:ascii="Arial" w:hAnsi="Arial" w:cs="Arial"/>
          <w:sz w:val="24"/>
          <w:szCs w:val="24"/>
        </w:rPr>
        <w:t xml:space="preserve">профилактику и предупреждение </w:t>
      </w:r>
      <w:r w:rsidR="009001BE">
        <w:rPr>
          <w:rFonts w:ascii="Arial" w:hAnsi="Arial" w:cs="Arial"/>
          <w:sz w:val="24"/>
          <w:szCs w:val="24"/>
        </w:rPr>
        <w:t>конфликтов в подростковой среде:</w:t>
      </w:r>
    </w:p>
    <w:p w:rsidR="00683760" w:rsidRPr="00683760" w:rsidRDefault="00683760" w:rsidP="00683760">
      <w:pPr>
        <w:pStyle w:val="a4"/>
        <w:ind w:firstLine="540"/>
        <w:jc w:val="both"/>
        <w:rPr>
          <w:rFonts w:ascii="Arial" w:hAnsi="Arial" w:cs="Arial"/>
          <w:sz w:val="24"/>
          <w:szCs w:val="24"/>
        </w:rPr>
      </w:pPr>
      <w:r w:rsidRPr="00683760">
        <w:rPr>
          <w:rFonts w:ascii="Arial" w:hAnsi="Arial" w:cs="Arial"/>
          <w:sz w:val="24"/>
          <w:szCs w:val="24"/>
        </w:rPr>
        <w:t xml:space="preserve">1. Массовые мероприятия – это форма организации </w:t>
      </w:r>
      <w:proofErr w:type="spellStart"/>
      <w:r w:rsidRPr="00683760">
        <w:rPr>
          <w:rFonts w:ascii="Arial" w:hAnsi="Arial" w:cs="Arial"/>
          <w:sz w:val="24"/>
          <w:szCs w:val="24"/>
        </w:rPr>
        <w:t>внеучебной</w:t>
      </w:r>
      <w:proofErr w:type="spellEnd"/>
      <w:r w:rsidRPr="00683760">
        <w:rPr>
          <w:rFonts w:ascii="Arial" w:hAnsi="Arial" w:cs="Arial"/>
          <w:sz w:val="24"/>
          <w:szCs w:val="24"/>
        </w:rPr>
        <w:t xml:space="preserve"> работы с</w:t>
      </w:r>
      <w:r>
        <w:rPr>
          <w:rFonts w:ascii="Arial" w:hAnsi="Arial" w:cs="Arial"/>
          <w:sz w:val="24"/>
          <w:szCs w:val="24"/>
        </w:rPr>
        <w:t xml:space="preserve"> </w:t>
      </w:r>
      <w:r w:rsidRPr="00683760">
        <w:rPr>
          <w:rFonts w:ascii="Arial" w:hAnsi="Arial" w:cs="Arial"/>
          <w:sz w:val="24"/>
          <w:szCs w:val="24"/>
        </w:rPr>
        <w:t>наибольшим числом задействованных в нем участников (классные часы</w:t>
      </w:r>
      <w:r>
        <w:rPr>
          <w:rFonts w:ascii="Arial" w:hAnsi="Arial" w:cs="Arial"/>
          <w:sz w:val="24"/>
          <w:szCs w:val="24"/>
        </w:rPr>
        <w:t xml:space="preserve"> </w:t>
      </w:r>
      <w:r w:rsidRPr="00683760">
        <w:rPr>
          <w:rFonts w:ascii="Arial" w:hAnsi="Arial" w:cs="Arial"/>
          <w:sz w:val="24"/>
          <w:szCs w:val="24"/>
        </w:rPr>
        <w:t>«Конфликты и мы»,</w:t>
      </w:r>
      <w:r>
        <w:rPr>
          <w:rFonts w:ascii="Arial" w:hAnsi="Arial" w:cs="Arial"/>
          <w:sz w:val="24"/>
          <w:szCs w:val="24"/>
        </w:rPr>
        <w:t xml:space="preserve"> «Почему мы конфликтуем</w:t>
      </w:r>
      <w:r w:rsidR="009001BE">
        <w:rPr>
          <w:rFonts w:ascii="Arial" w:hAnsi="Arial" w:cs="Arial"/>
          <w:sz w:val="24"/>
          <w:szCs w:val="24"/>
        </w:rPr>
        <w:t>?</w:t>
      </w:r>
      <w:r>
        <w:rPr>
          <w:rFonts w:ascii="Arial" w:hAnsi="Arial" w:cs="Arial"/>
          <w:sz w:val="24"/>
          <w:szCs w:val="24"/>
        </w:rPr>
        <w:t>» и др.).</w:t>
      </w:r>
    </w:p>
    <w:p w:rsidR="00683760" w:rsidRPr="00683760" w:rsidRDefault="00683760" w:rsidP="00683760">
      <w:pPr>
        <w:pStyle w:val="a4"/>
        <w:ind w:firstLine="540"/>
        <w:jc w:val="both"/>
        <w:rPr>
          <w:rFonts w:ascii="Arial" w:hAnsi="Arial" w:cs="Arial"/>
          <w:sz w:val="24"/>
          <w:szCs w:val="24"/>
        </w:rPr>
      </w:pPr>
      <w:r w:rsidRPr="00683760">
        <w:rPr>
          <w:rFonts w:ascii="Arial" w:hAnsi="Arial" w:cs="Arial"/>
          <w:sz w:val="24"/>
          <w:szCs w:val="24"/>
        </w:rPr>
        <w:t>2. Экскурсии – это посещение достопримечательностей группой туристов</w:t>
      </w:r>
      <w:r w:rsidR="009001BE">
        <w:rPr>
          <w:rFonts w:ascii="Arial" w:hAnsi="Arial" w:cs="Arial"/>
          <w:sz w:val="24"/>
          <w:szCs w:val="24"/>
        </w:rPr>
        <w:t xml:space="preserve"> </w:t>
      </w:r>
      <w:r w:rsidRPr="00683760">
        <w:rPr>
          <w:rFonts w:ascii="Arial" w:hAnsi="Arial" w:cs="Arial"/>
          <w:sz w:val="24"/>
          <w:szCs w:val="24"/>
        </w:rPr>
        <w:t>или индивидуально. От обыкновенной прогулки экскурсия отличается тем, что</w:t>
      </w:r>
      <w:r>
        <w:rPr>
          <w:rFonts w:ascii="Arial" w:hAnsi="Arial" w:cs="Arial"/>
          <w:sz w:val="24"/>
          <w:szCs w:val="24"/>
        </w:rPr>
        <w:t xml:space="preserve"> </w:t>
      </w:r>
      <w:r w:rsidRPr="00683760">
        <w:rPr>
          <w:rFonts w:ascii="Arial" w:hAnsi="Arial" w:cs="Arial"/>
          <w:sz w:val="24"/>
          <w:szCs w:val="24"/>
        </w:rPr>
        <w:t>это организованное мероприятие, даже если устраивается лишь для одного</w:t>
      </w:r>
      <w:r>
        <w:rPr>
          <w:rFonts w:ascii="Arial" w:hAnsi="Arial" w:cs="Arial"/>
          <w:sz w:val="24"/>
          <w:szCs w:val="24"/>
        </w:rPr>
        <w:t xml:space="preserve"> </w:t>
      </w:r>
      <w:r w:rsidRPr="00683760">
        <w:rPr>
          <w:rFonts w:ascii="Arial" w:hAnsi="Arial" w:cs="Arial"/>
          <w:sz w:val="24"/>
          <w:szCs w:val="24"/>
        </w:rPr>
        <w:t>человека. Цель экскурсии – не только осмотреть достопримечательность или</w:t>
      </w:r>
      <w:r>
        <w:rPr>
          <w:rFonts w:ascii="Arial" w:hAnsi="Arial" w:cs="Arial"/>
          <w:sz w:val="24"/>
          <w:szCs w:val="24"/>
        </w:rPr>
        <w:t xml:space="preserve"> </w:t>
      </w:r>
      <w:r w:rsidRPr="00683760">
        <w:rPr>
          <w:rFonts w:ascii="Arial" w:hAnsi="Arial" w:cs="Arial"/>
          <w:sz w:val="24"/>
          <w:szCs w:val="24"/>
        </w:rPr>
        <w:t>какой-то другой объект, но и узнать его историю и уникальные факты (занятие</w:t>
      </w:r>
      <w:r>
        <w:rPr>
          <w:rFonts w:ascii="Arial" w:hAnsi="Arial" w:cs="Arial"/>
          <w:sz w:val="24"/>
          <w:szCs w:val="24"/>
        </w:rPr>
        <w:t xml:space="preserve"> </w:t>
      </w:r>
      <w:r w:rsidRPr="00683760">
        <w:rPr>
          <w:rFonts w:ascii="Arial" w:hAnsi="Arial" w:cs="Arial"/>
          <w:sz w:val="24"/>
          <w:szCs w:val="24"/>
        </w:rPr>
        <w:t>общим делом спо</w:t>
      </w:r>
      <w:r>
        <w:rPr>
          <w:rFonts w:ascii="Arial" w:hAnsi="Arial" w:cs="Arial"/>
          <w:sz w:val="24"/>
          <w:szCs w:val="24"/>
        </w:rPr>
        <w:t>собствует сплочению коллектива).</w:t>
      </w:r>
    </w:p>
    <w:p w:rsidR="00683760" w:rsidRDefault="00683760" w:rsidP="00683760">
      <w:pPr>
        <w:pStyle w:val="a4"/>
        <w:ind w:firstLine="540"/>
        <w:jc w:val="both"/>
        <w:rPr>
          <w:rFonts w:ascii="Arial" w:hAnsi="Arial" w:cs="Arial"/>
          <w:sz w:val="24"/>
          <w:szCs w:val="24"/>
        </w:rPr>
      </w:pPr>
      <w:r w:rsidRPr="00683760">
        <w:rPr>
          <w:rFonts w:ascii="Arial" w:hAnsi="Arial" w:cs="Arial"/>
          <w:sz w:val="24"/>
          <w:szCs w:val="24"/>
        </w:rPr>
        <w:t>3.</w:t>
      </w:r>
      <w:r w:rsidR="0091699A">
        <w:rPr>
          <w:rFonts w:ascii="Arial" w:hAnsi="Arial" w:cs="Arial"/>
          <w:sz w:val="24"/>
          <w:szCs w:val="24"/>
        </w:rPr>
        <w:t xml:space="preserve"> </w:t>
      </w:r>
      <w:r w:rsidRPr="00683760">
        <w:rPr>
          <w:rFonts w:ascii="Arial" w:hAnsi="Arial" w:cs="Arial"/>
          <w:sz w:val="24"/>
          <w:szCs w:val="24"/>
        </w:rPr>
        <w:t>Диспуты – коллективное общественное рассмотрение актуальных</w:t>
      </w:r>
      <w:r>
        <w:rPr>
          <w:rFonts w:ascii="Arial" w:hAnsi="Arial" w:cs="Arial"/>
          <w:sz w:val="24"/>
          <w:szCs w:val="24"/>
        </w:rPr>
        <w:t xml:space="preserve"> </w:t>
      </w:r>
      <w:r w:rsidRPr="00683760">
        <w:rPr>
          <w:rFonts w:ascii="Arial" w:hAnsi="Arial" w:cs="Arial"/>
          <w:sz w:val="24"/>
          <w:szCs w:val="24"/>
        </w:rPr>
        <w:t>научных тем или социальных проблем. Это один из функциональных способов</w:t>
      </w:r>
      <w:r>
        <w:rPr>
          <w:rFonts w:ascii="Arial" w:hAnsi="Arial" w:cs="Arial"/>
          <w:sz w:val="24"/>
          <w:szCs w:val="24"/>
        </w:rPr>
        <w:t xml:space="preserve"> </w:t>
      </w:r>
      <w:r w:rsidRPr="00683760">
        <w:rPr>
          <w:rFonts w:ascii="Arial" w:hAnsi="Arial" w:cs="Arial"/>
          <w:sz w:val="24"/>
          <w:szCs w:val="24"/>
        </w:rPr>
        <w:t>обучения, который содействует развитию логического мышления и</w:t>
      </w:r>
      <w:r>
        <w:rPr>
          <w:rFonts w:ascii="Arial" w:hAnsi="Arial" w:cs="Arial"/>
          <w:sz w:val="24"/>
          <w:szCs w:val="24"/>
        </w:rPr>
        <w:t xml:space="preserve"> </w:t>
      </w:r>
      <w:r w:rsidRPr="00683760">
        <w:rPr>
          <w:rFonts w:ascii="Arial" w:hAnsi="Arial" w:cs="Arial"/>
          <w:sz w:val="24"/>
          <w:szCs w:val="24"/>
        </w:rPr>
        <w:t>формированию самостоятельности суждений (к примеру, «Конфликты: нужны</w:t>
      </w:r>
      <w:r>
        <w:rPr>
          <w:rFonts w:ascii="Arial" w:hAnsi="Arial" w:cs="Arial"/>
          <w:sz w:val="24"/>
          <w:szCs w:val="24"/>
        </w:rPr>
        <w:t xml:space="preserve"> или нет» и др.).</w:t>
      </w:r>
    </w:p>
    <w:p w:rsidR="00683760" w:rsidRPr="00683760" w:rsidRDefault="00683760" w:rsidP="00683760">
      <w:pPr>
        <w:pStyle w:val="a4"/>
        <w:ind w:firstLine="540"/>
        <w:jc w:val="both"/>
        <w:rPr>
          <w:rFonts w:ascii="Arial" w:hAnsi="Arial" w:cs="Arial"/>
          <w:sz w:val="24"/>
          <w:szCs w:val="24"/>
        </w:rPr>
      </w:pPr>
      <w:r w:rsidRPr="00683760">
        <w:rPr>
          <w:rFonts w:ascii="Arial" w:hAnsi="Arial" w:cs="Arial"/>
          <w:sz w:val="24"/>
          <w:szCs w:val="24"/>
        </w:rPr>
        <w:t>4.</w:t>
      </w:r>
      <w:r w:rsidR="0091699A">
        <w:rPr>
          <w:rFonts w:ascii="Arial" w:hAnsi="Arial" w:cs="Arial"/>
          <w:sz w:val="24"/>
          <w:szCs w:val="24"/>
        </w:rPr>
        <w:t xml:space="preserve"> </w:t>
      </w:r>
      <w:r w:rsidRPr="00683760">
        <w:rPr>
          <w:rFonts w:ascii="Arial" w:hAnsi="Arial" w:cs="Arial"/>
          <w:sz w:val="24"/>
          <w:szCs w:val="24"/>
        </w:rPr>
        <w:t>Делов</w:t>
      </w:r>
      <w:r w:rsidR="009001BE">
        <w:rPr>
          <w:rFonts w:ascii="Arial" w:hAnsi="Arial" w:cs="Arial"/>
          <w:sz w:val="24"/>
          <w:szCs w:val="24"/>
        </w:rPr>
        <w:t>ые</w:t>
      </w:r>
      <w:r w:rsidRPr="00683760">
        <w:rPr>
          <w:rFonts w:ascii="Arial" w:hAnsi="Arial" w:cs="Arial"/>
          <w:sz w:val="24"/>
          <w:szCs w:val="24"/>
        </w:rPr>
        <w:t xml:space="preserve"> игр</w:t>
      </w:r>
      <w:r w:rsidR="009001BE">
        <w:rPr>
          <w:rFonts w:ascii="Arial" w:hAnsi="Arial" w:cs="Arial"/>
          <w:sz w:val="24"/>
          <w:szCs w:val="24"/>
        </w:rPr>
        <w:t>ы</w:t>
      </w:r>
      <w:r w:rsidRPr="00683760">
        <w:rPr>
          <w:rFonts w:ascii="Arial" w:hAnsi="Arial" w:cs="Arial"/>
          <w:sz w:val="24"/>
          <w:szCs w:val="24"/>
        </w:rPr>
        <w:t xml:space="preserve"> – способ имитации принятия решений руководящих</w:t>
      </w:r>
      <w:r>
        <w:rPr>
          <w:rFonts w:ascii="Arial" w:hAnsi="Arial" w:cs="Arial"/>
          <w:sz w:val="24"/>
          <w:szCs w:val="24"/>
        </w:rPr>
        <w:t xml:space="preserve"> </w:t>
      </w:r>
      <w:r w:rsidRPr="00683760">
        <w:rPr>
          <w:rFonts w:ascii="Arial" w:hAnsi="Arial" w:cs="Arial"/>
          <w:sz w:val="24"/>
          <w:szCs w:val="24"/>
        </w:rPr>
        <w:t>сотрудников или специалистов в разных ситуациях,</w:t>
      </w:r>
      <w:r>
        <w:rPr>
          <w:rFonts w:ascii="Arial" w:hAnsi="Arial" w:cs="Arial"/>
          <w:sz w:val="24"/>
          <w:szCs w:val="24"/>
        </w:rPr>
        <w:t xml:space="preserve"> </w:t>
      </w:r>
      <w:r w:rsidRPr="00683760">
        <w:rPr>
          <w:rFonts w:ascii="Arial" w:hAnsi="Arial" w:cs="Arial"/>
          <w:sz w:val="24"/>
          <w:szCs w:val="24"/>
        </w:rPr>
        <w:t>используемый по данным правилам группой людей или человеком с</w:t>
      </w:r>
      <w:r>
        <w:rPr>
          <w:rFonts w:ascii="Arial" w:hAnsi="Arial" w:cs="Arial"/>
          <w:sz w:val="24"/>
          <w:szCs w:val="24"/>
        </w:rPr>
        <w:t xml:space="preserve"> </w:t>
      </w:r>
      <w:r w:rsidRPr="00683760">
        <w:rPr>
          <w:rFonts w:ascii="Arial" w:hAnsi="Arial" w:cs="Arial"/>
          <w:sz w:val="24"/>
          <w:szCs w:val="24"/>
        </w:rPr>
        <w:t>Интернетом в диалоговом режиме, при наличии конфликтных ситуаций либо</w:t>
      </w:r>
      <w:r>
        <w:rPr>
          <w:rFonts w:ascii="Arial" w:hAnsi="Arial" w:cs="Arial"/>
          <w:sz w:val="24"/>
          <w:szCs w:val="24"/>
        </w:rPr>
        <w:t xml:space="preserve"> информационной неопределённости.</w:t>
      </w:r>
    </w:p>
    <w:p w:rsidR="00683760" w:rsidRPr="00683760" w:rsidRDefault="00683760" w:rsidP="00683760">
      <w:pPr>
        <w:pStyle w:val="a4"/>
        <w:ind w:firstLine="540"/>
        <w:jc w:val="both"/>
        <w:rPr>
          <w:rFonts w:ascii="Arial" w:hAnsi="Arial" w:cs="Arial"/>
          <w:sz w:val="24"/>
          <w:szCs w:val="24"/>
        </w:rPr>
      </w:pPr>
      <w:r w:rsidRPr="00683760">
        <w:rPr>
          <w:rFonts w:ascii="Arial" w:hAnsi="Arial" w:cs="Arial"/>
          <w:sz w:val="24"/>
          <w:szCs w:val="24"/>
        </w:rPr>
        <w:t>5. Интеллектуальны</w:t>
      </w:r>
      <w:r w:rsidR="009001BE">
        <w:rPr>
          <w:rFonts w:ascii="Arial" w:hAnsi="Arial" w:cs="Arial"/>
          <w:sz w:val="24"/>
          <w:szCs w:val="24"/>
        </w:rPr>
        <w:t>е</w:t>
      </w:r>
      <w:r w:rsidRPr="00683760">
        <w:rPr>
          <w:rFonts w:ascii="Arial" w:hAnsi="Arial" w:cs="Arial"/>
          <w:sz w:val="24"/>
          <w:szCs w:val="24"/>
        </w:rPr>
        <w:t xml:space="preserve"> марафон</w:t>
      </w:r>
      <w:r w:rsidR="009001BE">
        <w:rPr>
          <w:rFonts w:ascii="Arial" w:hAnsi="Arial" w:cs="Arial"/>
          <w:sz w:val="24"/>
          <w:szCs w:val="24"/>
        </w:rPr>
        <w:t>ы</w:t>
      </w:r>
      <w:r w:rsidRPr="00683760">
        <w:rPr>
          <w:rFonts w:ascii="Arial" w:hAnsi="Arial" w:cs="Arial"/>
          <w:sz w:val="24"/>
          <w:szCs w:val="24"/>
        </w:rPr>
        <w:t xml:space="preserve"> – раз</w:t>
      </w:r>
      <w:r>
        <w:rPr>
          <w:rFonts w:ascii="Arial" w:hAnsi="Arial" w:cs="Arial"/>
          <w:sz w:val="24"/>
          <w:szCs w:val="24"/>
        </w:rPr>
        <w:t>новидность интеллектуальных игр.</w:t>
      </w:r>
    </w:p>
    <w:p w:rsidR="00683760" w:rsidRDefault="00683760" w:rsidP="00683760">
      <w:pPr>
        <w:pStyle w:val="a4"/>
        <w:ind w:firstLine="540"/>
        <w:jc w:val="both"/>
        <w:rPr>
          <w:rFonts w:ascii="Arial" w:hAnsi="Arial" w:cs="Arial"/>
          <w:sz w:val="24"/>
          <w:szCs w:val="24"/>
        </w:rPr>
      </w:pPr>
      <w:r w:rsidRPr="00683760">
        <w:rPr>
          <w:rFonts w:ascii="Arial" w:hAnsi="Arial" w:cs="Arial"/>
          <w:sz w:val="24"/>
          <w:szCs w:val="24"/>
        </w:rPr>
        <w:t>6. Кружки, секции – объединения по интересам (занятие общим делом</w:t>
      </w:r>
      <w:r>
        <w:rPr>
          <w:rFonts w:ascii="Arial" w:hAnsi="Arial" w:cs="Arial"/>
          <w:sz w:val="24"/>
          <w:szCs w:val="24"/>
        </w:rPr>
        <w:t xml:space="preserve"> </w:t>
      </w:r>
      <w:r w:rsidRPr="00683760">
        <w:rPr>
          <w:rFonts w:ascii="Arial" w:hAnsi="Arial" w:cs="Arial"/>
          <w:sz w:val="24"/>
          <w:szCs w:val="24"/>
        </w:rPr>
        <w:t>может помочь сплотить коллектив).</w:t>
      </w:r>
    </w:p>
    <w:p w:rsidR="009001BE" w:rsidRPr="009001BE" w:rsidRDefault="009001BE" w:rsidP="009001BE">
      <w:pPr>
        <w:autoSpaceDE w:val="0"/>
        <w:autoSpaceDN w:val="0"/>
        <w:adjustRightInd w:val="0"/>
        <w:spacing w:after="0" w:line="240" w:lineRule="auto"/>
        <w:ind w:firstLine="540"/>
        <w:jc w:val="both"/>
        <w:rPr>
          <w:rFonts w:ascii="Arial" w:hAnsi="Arial" w:cs="Arial"/>
          <w:sz w:val="24"/>
          <w:szCs w:val="24"/>
        </w:rPr>
      </w:pPr>
      <w:r w:rsidRPr="009001BE">
        <w:rPr>
          <w:rFonts w:ascii="Arial" w:hAnsi="Arial" w:cs="Arial"/>
          <w:sz w:val="24"/>
          <w:szCs w:val="24"/>
        </w:rPr>
        <w:t xml:space="preserve">Основными </w:t>
      </w:r>
      <w:r w:rsidRPr="009001BE">
        <w:rPr>
          <w:rFonts w:ascii="Arial" w:hAnsi="Arial" w:cs="Arial"/>
          <w:b/>
          <w:sz w:val="24"/>
          <w:szCs w:val="24"/>
        </w:rPr>
        <w:t>видами деятельности</w:t>
      </w:r>
      <w:r w:rsidRPr="009001BE">
        <w:rPr>
          <w:rFonts w:ascii="Arial" w:hAnsi="Arial" w:cs="Arial"/>
          <w:sz w:val="24"/>
          <w:szCs w:val="24"/>
        </w:rPr>
        <w:t xml:space="preserve"> </w:t>
      </w:r>
      <w:r>
        <w:rPr>
          <w:rFonts w:ascii="Arial" w:hAnsi="Arial" w:cs="Arial"/>
          <w:sz w:val="24"/>
          <w:szCs w:val="24"/>
        </w:rPr>
        <w:t xml:space="preserve">по профилактике конфликтного поведения </w:t>
      </w:r>
      <w:r w:rsidRPr="009001BE">
        <w:rPr>
          <w:rFonts w:ascii="Arial" w:hAnsi="Arial" w:cs="Arial"/>
          <w:sz w:val="24"/>
          <w:szCs w:val="24"/>
        </w:rPr>
        <w:t>являются:</w:t>
      </w:r>
    </w:p>
    <w:p w:rsidR="009001BE" w:rsidRPr="009001BE" w:rsidRDefault="009001BE" w:rsidP="0091699A">
      <w:pPr>
        <w:autoSpaceDE w:val="0"/>
        <w:autoSpaceDN w:val="0"/>
        <w:adjustRightInd w:val="0"/>
        <w:spacing w:after="0" w:line="240" w:lineRule="auto"/>
        <w:ind w:firstLine="567"/>
        <w:jc w:val="both"/>
        <w:rPr>
          <w:rFonts w:ascii="Arial" w:hAnsi="Arial" w:cs="Arial"/>
          <w:sz w:val="24"/>
          <w:szCs w:val="24"/>
        </w:rPr>
      </w:pPr>
      <w:r w:rsidRPr="009001BE">
        <w:rPr>
          <w:rFonts w:ascii="Arial" w:hAnsi="Arial" w:cs="Arial"/>
          <w:sz w:val="24"/>
          <w:szCs w:val="24"/>
        </w:rPr>
        <w:t>– индивидуальное консультирование;</w:t>
      </w:r>
    </w:p>
    <w:p w:rsidR="009001BE" w:rsidRPr="009001BE" w:rsidRDefault="009001BE" w:rsidP="0091699A">
      <w:pPr>
        <w:autoSpaceDE w:val="0"/>
        <w:autoSpaceDN w:val="0"/>
        <w:adjustRightInd w:val="0"/>
        <w:spacing w:after="0" w:line="240" w:lineRule="auto"/>
        <w:ind w:firstLine="567"/>
        <w:jc w:val="both"/>
        <w:rPr>
          <w:rFonts w:ascii="Arial" w:hAnsi="Arial" w:cs="Arial"/>
          <w:sz w:val="24"/>
          <w:szCs w:val="24"/>
        </w:rPr>
      </w:pPr>
      <w:r w:rsidRPr="009001BE">
        <w:rPr>
          <w:rFonts w:ascii="Arial" w:hAnsi="Arial" w:cs="Arial"/>
          <w:sz w:val="24"/>
          <w:szCs w:val="24"/>
        </w:rPr>
        <w:t xml:space="preserve">– включение учеников в </w:t>
      </w:r>
      <w:proofErr w:type="spellStart"/>
      <w:r w:rsidRPr="009001BE">
        <w:rPr>
          <w:rFonts w:ascii="Arial" w:hAnsi="Arial" w:cs="Arial"/>
          <w:sz w:val="24"/>
          <w:szCs w:val="24"/>
        </w:rPr>
        <w:t>тренинговые</w:t>
      </w:r>
      <w:proofErr w:type="spellEnd"/>
      <w:r w:rsidRPr="009001BE">
        <w:rPr>
          <w:rFonts w:ascii="Arial" w:hAnsi="Arial" w:cs="Arial"/>
          <w:sz w:val="24"/>
          <w:szCs w:val="24"/>
        </w:rPr>
        <w:t xml:space="preserve"> группы;</w:t>
      </w:r>
    </w:p>
    <w:p w:rsidR="009001BE" w:rsidRPr="009001BE" w:rsidRDefault="009001BE" w:rsidP="0091699A">
      <w:pPr>
        <w:autoSpaceDE w:val="0"/>
        <w:autoSpaceDN w:val="0"/>
        <w:adjustRightInd w:val="0"/>
        <w:spacing w:after="0" w:line="240" w:lineRule="auto"/>
        <w:ind w:firstLine="567"/>
        <w:jc w:val="both"/>
        <w:rPr>
          <w:rFonts w:ascii="Arial" w:hAnsi="Arial" w:cs="Arial"/>
          <w:sz w:val="24"/>
          <w:szCs w:val="24"/>
        </w:rPr>
      </w:pPr>
      <w:r w:rsidRPr="009001BE">
        <w:rPr>
          <w:rFonts w:ascii="Arial" w:hAnsi="Arial" w:cs="Arial"/>
          <w:sz w:val="24"/>
          <w:szCs w:val="24"/>
        </w:rPr>
        <w:t>– индивидуальная работа с системой ценностей ребенка;</w:t>
      </w:r>
    </w:p>
    <w:p w:rsidR="00683760" w:rsidRPr="009001BE" w:rsidRDefault="009001BE" w:rsidP="0091699A">
      <w:pPr>
        <w:autoSpaceDE w:val="0"/>
        <w:autoSpaceDN w:val="0"/>
        <w:adjustRightInd w:val="0"/>
        <w:spacing w:after="0" w:line="240" w:lineRule="auto"/>
        <w:ind w:firstLine="567"/>
        <w:jc w:val="both"/>
        <w:rPr>
          <w:rFonts w:ascii="Arial" w:hAnsi="Arial" w:cs="Arial"/>
          <w:sz w:val="24"/>
          <w:szCs w:val="24"/>
        </w:rPr>
      </w:pPr>
      <w:r w:rsidRPr="009001BE">
        <w:rPr>
          <w:rFonts w:ascii="Arial" w:hAnsi="Arial" w:cs="Arial"/>
          <w:sz w:val="24"/>
          <w:szCs w:val="24"/>
        </w:rPr>
        <w:t>– обучение социальным навыкам, методикам действенного общения,</w:t>
      </w:r>
      <w:r>
        <w:rPr>
          <w:rFonts w:ascii="Arial" w:hAnsi="Arial" w:cs="Arial"/>
          <w:sz w:val="24"/>
          <w:szCs w:val="24"/>
        </w:rPr>
        <w:t xml:space="preserve"> </w:t>
      </w:r>
      <w:r w:rsidRPr="009001BE">
        <w:rPr>
          <w:rFonts w:ascii="Arial" w:hAnsi="Arial" w:cs="Arial"/>
          <w:sz w:val="24"/>
          <w:szCs w:val="24"/>
        </w:rPr>
        <w:t>конструктивному поведению в конфликтных ситуациях</w:t>
      </w:r>
      <w:r w:rsidR="0091699A">
        <w:rPr>
          <w:rFonts w:ascii="Arial" w:hAnsi="Arial" w:cs="Arial"/>
          <w:sz w:val="24"/>
          <w:szCs w:val="24"/>
        </w:rPr>
        <w:t>.</w:t>
      </w:r>
    </w:p>
    <w:p w:rsidR="00B55F3E" w:rsidRDefault="009001BE" w:rsidP="00B55F3E">
      <w:pPr>
        <w:pStyle w:val="a4"/>
        <w:ind w:firstLine="540"/>
        <w:jc w:val="both"/>
        <w:rPr>
          <w:rFonts w:ascii="Arial" w:hAnsi="Arial" w:cs="Arial"/>
          <w:sz w:val="24"/>
          <w:szCs w:val="24"/>
        </w:rPr>
      </w:pPr>
      <w:r>
        <w:rPr>
          <w:rFonts w:ascii="Arial" w:hAnsi="Arial" w:cs="Arial"/>
          <w:sz w:val="24"/>
          <w:szCs w:val="24"/>
        </w:rPr>
        <w:t>Предлагаем Вашему вниманию одну из т</w:t>
      </w:r>
      <w:r w:rsidR="00B55F3E" w:rsidRPr="00B55F3E">
        <w:rPr>
          <w:rFonts w:ascii="Arial" w:hAnsi="Arial" w:cs="Arial"/>
          <w:sz w:val="24"/>
          <w:szCs w:val="24"/>
        </w:rPr>
        <w:t>ехнологи</w:t>
      </w:r>
      <w:r>
        <w:rPr>
          <w:rFonts w:ascii="Arial" w:hAnsi="Arial" w:cs="Arial"/>
          <w:sz w:val="24"/>
          <w:szCs w:val="24"/>
        </w:rPr>
        <w:t>й</w:t>
      </w:r>
      <w:r w:rsidR="00B55F3E" w:rsidRPr="00B55F3E">
        <w:rPr>
          <w:rFonts w:ascii="Arial" w:hAnsi="Arial" w:cs="Arial"/>
          <w:sz w:val="24"/>
          <w:szCs w:val="24"/>
        </w:rPr>
        <w:t xml:space="preserve"> «Картография конфликта», разработанная </w:t>
      </w:r>
      <w:proofErr w:type="spellStart"/>
      <w:r w:rsidR="00B55F3E" w:rsidRPr="00B55F3E">
        <w:rPr>
          <w:rFonts w:ascii="Arial" w:hAnsi="Arial" w:cs="Arial"/>
          <w:sz w:val="24"/>
          <w:szCs w:val="24"/>
        </w:rPr>
        <w:t>Х.Корнелиус</w:t>
      </w:r>
      <w:proofErr w:type="spellEnd"/>
      <w:r w:rsidR="00B55F3E" w:rsidRPr="00B55F3E">
        <w:rPr>
          <w:rFonts w:ascii="Arial" w:hAnsi="Arial" w:cs="Arial"/>
          <w:sz w:val="24"/>
          <w:szCs w:val="24"/>
        </w:rPr>
        <w:t xml:space="preserve"> и </w:t>
      </w:r>
      <w:proofErr w:type="spellStart"/>
      <w:r w:rsidR="00B55F3E" w:rsidRPr="00B55F3E">
        <w:rPr>
          <w:rFonts w:ascii="Arial" w:hAnsi="Arial" w:cs="Arial"/>
          <w:sz w:val="24"/>
          <w:szCs w:val="24"/>
        </w:rPr>
        <w:t>Ш.Фейр</w:t>
      </w:r>
      <w:proofErr w:type="spellEnd"/>
      <w:r w:rsidR="00B55F3E" w:rsidRPr="00B55F3E">
        <w:rPr>
          <w:rFonts w:ascii="Arial" w:hAnsi="Arial" w:cs="Arial"/>
          <w:sz w:val="24"/>
          <w:szCs w:val="24"/>
        </w:rPr>
        <w:t xml:space="preserve"> – это один из приемов, которым может воспользоваться педагог с целью обучения подростков эффективному поведению в конфликте и разрешения того или иного разногласия в классе.</w:t>
      </w:r>
    </w:p>
    <w:p w:rsidR="00B55F3E" w:rsidRPr="00B55F3E" w:rsidRDefault="00B55F3E" w:rsidP="00B55F3E">
      <w:pPr>
        <w:pStyle w:val="a4"/>
        <w:ind w:firstLine="540"/>
        <w:jc w:val="both"/>
        <w:rPr>
          <w:rFonts w:ascii="Arial" w:hAnsi="Arial" w:cs="Arial"/>
          <w:sz w:val="24"/>
          <w:szCs w:val="24"/>
        </w:rPr>
      </w:pPr>
      <w:r w:rsidRPr="00B55F3E">
        <w:rPr>
          <w:rFonts w:ascii="Arial" w:hAnsi="Arial" w:cs="Arial"/>
          <w:iCs/>
          <w:color w:val="000000"/>
          <w:sz w:val="24"/>
          <w:szCs w:val="24"/>
        </w:rPr>
        <w:lastRenderedPageBreak/>
        <w:t xml:space="preserve">Авторы не ставят своей целью теоретизирование по поводу разрешения, а предлагают новую концепцию выигрыша, которая не подразумевает проигрыша другой стороны. Их цель — показать, что любое взаимоотношение может быть </w:t>
      </w:r>
      <w:proofErr w:type="spellStart"/>
      <w:r w:rsidRPr="00B55F3E">
        <w:rPr>
          <w:rFonts w:ascii="Arial" w:hAnsi="Arial" w:cs="Arial"/>
          <w:iCs/>
          <w:color w:val="000000"/>
          <w:sz w:val="24"/>
          <w:szCs w:val="24"/>
        </w:rPr>
        <w:t>взаимовыигрышным</w:t>
      </w:r>
      <w:proofErr w:type="spellEnd"/>
      <w:r w:rsidRPr="00B55F3E">
        <w:rPr>
          <w:rFonts w:ascii="Arial" w:hAnsi="Arial" w:cs="Arial"/>
          <w:iCs/>
          <w:color w:val="000000"/>
          <w:sz w:val="24"/>
          <w:szCs w:val="24"/>
        </w:rPr>
        <w:t>.</w:t>
      </w:r>
    </w:p>
    <w:p w:rsidR="00B55F3E" w:rsidRPr="00B55F3E" w:rsidRDefault="00D853F8" w:rsidP="00B55F3E">
      <w:pPr>
        <w:pStyle w:val="a4"/>
        <w:ind w:firstLine="540"/>
        <w:jc w:val="both"/>
        <w:rPr>
          <w:rFonts w:ascii="Arial" w:hAnsi="Arial" w:cs="Arial"/>
          <w:sz w:val="24"/>
          <w:szCs w:val="24"/>
          <w:lang w:eastAsia="ru-RU"/>
        </w:rPr>
      </w:pPr>
      <w:r w:rsidRPr="00D853F8">
        <w:rPr>
          <w:rFonts w:ascii="Arial" w:hAnsi="Arial" w:cs="Arial"/>
          <w:b/>
          <w:i/>
          <w:sz w:val="24"/>
          <w:szCs w:val="24"/>
          <w:lang w:eastAsia="ru-RU"/>
        </w:rPr>
        <w:t>Ведущий</w:t>
      </w:r>
      <w:r>
        <w:rPr>
          <w:rFonts w:ascii="Arial" w:hAnsi="Arial" w:cs="Arial"/>
          <w:sz w:val="24"/>
          <w:szCs w:val="24"/>
          <w:lang w:eastAsia="ru-RU"/>
        </w:rPr>
        <w:t>: «</w:t>
      </w:r>
      <w:r w:rsidR="00B55F3E" w:rsidRPr="00B55F3E">
        <w:rPr>
          <w:rFonts w:ascii="Arial" w:hAnsi="Arial" w:cs="Arial"/>
          <w:sz w:val="24"/>
          <w:szCs w:val="24"/>
          <w:lang w:eastAsia="ru-RU"/>
        </w:rPr>
        <w:t>Приходилось ли Вам иметь дело с проблемой, вызвавшей у Вас такие чувства:</w:t>
      </w:r>
    </w:p>
    <w:p w:rsidR="00B55F3E" w:rsidRPr="00B55F3E" w:rsidRDefault="0091699A" w:rsidP="0091699A">
      <w:pPr>
        <w:pStyle w:val="a4"/>
        <w:ind w:firstLine="567"/>
        <w:jc w:val="both"/>
        <w:rPr>
          <w:rFonts w:ascii="Arial" w:hAnsi="Arial" w:cs="Arial"/>
          <w:sz w:val="24"/>
          <w:szCs w:val="24"/>
          <w:lang w:eastAsia="ru-RU"/>
        </w:rPr>
      </w:pPr>
      <w:r>
        <w:rPr>
          <w:rFonts w:ascii="Arial" w:hAnsi="Arial" w:cs="Arial"/>
          <w:sz w:val="24"/>
          <w:szCs w:val="24"/>
          <w:lang w:eastAsia="ru-RU"/>
        </w:rPr>
        <w:t xml:space="preserve">- </w:t>
      </w:r>
      <w:r w:rsidR="00B55F3E" w:rsidRPr="00B55F3E">
        <w:rPr>
          <w:rFonts w:ascii="Arial" w:hAnsi="Arial" w:cs="Arial"/>
          <w:sz w:val="24"/>
          <w:szCs w:val="24"/>
          <w:lang w:eastAsia="ru-RU"/>
        </w:rPr>
        <w:t>Я в смятении. Я никак не могу разобраться в происходящем.</w:t>
      </w:r>
    </w:p>
    <w:p w:rsidR="00B55F3E" w:rsidRPr="00B55F3E" w:rsidRDefault="0091699A" w:rsidP="0091699A">
      <w:pPr>
        <w:pStyle w:val="a4"/>
        <w:ind w:firstLine="567"/>
        <w:jc w:val="both"/>
        <w:rPr>
          <w:rFonts w:ascii="Arial" w:hAnsi="Arial" w:cs="Arial"/>
          <w:sz w:val="24"/>
          <w:szCs w:val="24"/>
          <w:lang w:eastAsia="ru-RU"/>
        </w:rPr>
      </w:pPr>
      <w:r>
        <w:rPr>
          <w:rFonts w:ascii="Arial" w:hAnsi="Arial" w:cs="Arial"/>
          <w:sz w:val="24"/>
          <w:szCs w:val="24"/>
          <w:lang w:eastAsia="ru-RU"/>
        </w:rPr>
        <w:t xml:space="preserve">- </w:t>
      </w:r>
      <w:r w:rsidR="00B55F3E" w:rsidRPr="00B55F3E">
        <w:rPr>
          <w:rFonts w:ascii="Arial" w:hAnsi="Arial" w:cs="Arial"/>
          <w:sz w:val="24"/>
          <w:szCs w:val="24"/>
          <w:lang w:eastAsia="ru-RU"/>
        </w:rPr>
        <w:t>Я застрял. Я не вижу никакого выхода из проблемной ситуации.</w:t>
      </w:r>
    </w:p>
    <w:p w:rsidR="00B55F3E" w:rsidRPr="00B55F3E" w:rsidRDefault="0091699A" w:rsidP="0091699A">
      <w:pPr>
        <w:pStyle w:val="a4"/>
        <w:ind w:firstLine="567"/>
        <w:jc w:val="both"/>
        <w:rPr>
          <w:rFonts w:ascii="Arial" w:hAnsi="Arial" w:cs="Arial"/>
          <w:sz w:val="24"/>
          <w:szCs w:val="24"/>
          <w:lang w:eastAsia="ru-RU"/>
        </w:rPr>
      </w:pPr>
      <w:r>
        <w:rPr>
          <w:rFonts w:ascii="Arial" w:hAnsi="Arial" w:cs="Arial"/>
          <w:sz w:val="24"/>
          <w:szCs w:val="24"/>
          <w:lang w:eastAsia="ru-RU"/>
        </w:rPr>
        <w:t xml:space="preserve">- </w:t>
      </w:r>
      <w:r w:rsidR="00B55F3E" w:rsidRPr="00B55F3E">
        <w:rPr>
          <w:rFonts w:ascii="Arial" w:hAnsi="Arial" w:cs="Arial"/>
          <w:sz w:val="24"/>
          <w:szCs w:val="24"/>
          <w:lang w:eastAsia="ru-RU"/>
        </w:rPr>
        <w:t>Ситуация безысходная — мы просто не сошлись!</w:t>
      </w:r>
    </w:p>
    <w:p w:rsidR="00B55F3E" w:rsidRPr="00B55F3E" w:rsidRDefault="0091699A" w:rsidP="0091699A">
      <w:pPr>
        <w:pStyle w:val="a4"/>
        <w:ind w:firstLine="567"/>
        <w:jc w:val="both"/>
        <w:rPr>
          <w:rFonts w:ascii="Arial" w:hAnsi="Arial" w:cs="Arial"/>
          <w:sz w:val="24"/>
          <w:szCs w:val="24"/>
          <w:lang w:eastAsia="ru-RU"/>
        </w:rPr>
      </w:pPr>
      <w:r>
        <w:rPr>
          <w:rFonts w:ascii="Arial" w:hAnsi="Arial" w:cs="Arial"/>
          <w:sz w:val="24"/>
          <w:szCs w:val="24"/>
          <w:lang w:eastAsia="ru-RU"/>
        </w:rPr>
        <w:t xml:space="preserve">- </w:t>
      </w:r>
      <w:r w:rsidR="00B55F3E" w:rsidRPr="00B55F3E">
        <w:rPr>
          <w:rFonts w:ascii="Arial" w:hAnsi="Arial" w:cs="Arial"/>
          <w:sz w:val="24"/>
          <w:szCs w:val="24"/>
          <w:lang w:eastAsia="ru-RU"/>
        </w:rPr>
        <w:t>Как человек может вести себя так?</w:t>
      </w:r>
    </w:p>
    <w:p w:rsidR="00B55F3E" w:rsidRPr="00B55F3E" w:rsidRDefault="00B55F3E" w:rsidP="00B55F3E">
      <w:pPr>
        <w:pStyle w:val="a4"/>
        <w:ind w:firstLine="708"/>
        <w:jc w:val="both"/>
        <w:rPr>
          <w:rFonts w:ascii="Arial" w:hAnsi="Arial" w:cs="Arial"/>
          <w:sz w:val="24"/>
          <w:szCs w:val="24"/>
          <w:lang w:eastAsia="ru-RU"/>
        </w:rPr>
      </w:pPr>
      <w:r w:rsidRPr="00B55F3E">
        <w:rPr>
          <w:rFonts w:ascii="Arial" w:hAnsi="Arial" w:cs="Arial"/>
          <w:sz w:val="24"/>
          <w:szCs w:val="24"/>
          <w:lang w:eastAsia="ru-RU"/>
        </w:rPr>
        <w:t>В такие мин</w:t>
      </w:r>
      <w:r>
        <w:rPr>
          <w:rFonts w:ascii="Arial" w:hAnsi="Arial" w:cs="Arial"/>
          <w:sz w:val="24"/>
          <w:szCs w:val="24"/>
          <w:lang w:eastAsia="ru-RU"/>
        </w:rPr>
        <w:t xml:space="preserve">уты Вам необходимо прибегнуть к </w:t>
      </w:r>
      <w:r w:rsidRPr="00B55F3E">
        <w:rPr>
          <w:rFonts w:ascii="Arial" w:hAnsi="Arial" w:cs="Arial"/>
          <w:sz w:val="24"/>
          <w:szCs w:val="24"/>
          <w:lang w:eastAsia="ru-RU"/>
        </w:rPr>
        <w:t>картографии конфликта. Карта дает нам четкое отображение того, как вещи расположены по отношению друг к другу; она дает нам также возможность увидеть многое, что в противном случае могло бы ускользнуть от нашего внимания. Вы можете сделать это наедине, со своими друзьями или родителями.</w:t>
      </w:r>
    </w:p>
    <w:p w:rsidR="00B55F3E" w:rsidRPr="00B55F3E" w:rsidRDefault="00B55F3E" w:rsidP="00B55F3E">
      <w:pPr>
        <w:pStyle w:val="a4"/>
        <w:jc w:val="both"/>
        <w:rPr>
          <w:rFonts w:ascii="Arial" w:hAnsi="Arial" w:cs="Arial"/>
          <w:sz w:val="24"/>
          <w:szCs w:val="24"/>
          <w:lang w:eastAsia="ru-RU"/>
        </w:rPr>
      </w:pPr>
      <w:r w:rsidRPr="00B55F3E">
        <w:rPr>
          <w:rFonts w:ascii="Arial" w:hAnsi="Arial" w:cs="Arial"/>
          <w:sz w:val="24"/>
          <w:szCs w:val="24"/>
          <w:lang w:eastAsia="ru-RU"/>
        </w:rPr>
        <w:t>Вы можете создать карту в любое время, в любом месте и с любым человеком!</w:t>
      </w:r>
      <w:r w:rsidR="00D853F8">
        <w:rPr>
          <w:rFonts w:ascii="Arial" w:hAnsi="Arial" w:cs="Arial"/>
          <w:sz w:val="24"/>
          <w:szCs w:val="24"/>
          <w:lang w:eastAsia="ru-RU"/>
        </w:rPr>
        <w:t>».</w:t>
      </w:r>
    </w:p>
    <w:p w:rsidR="00303291" w:rsidRDefault="00B55F3E" w:rsidP="00D853F8">
      <w:pPr>
        <w:pStyle w:val="a4"/>
        <w:ind w:firstLine="708"/>
        <w:jc w:val="both"/>
        <w:rPr>
          <w:rFonts w:ascii="Arial" w:hAnsi="Arial" w:cs="Arial"/>
          <w:sz w:val="24"/>
          <w:szCs w:val="24"/>
        </w:rPr>
      </w:pPr>
      <w:r w:rsidRPr="00B55F3E">
        <w:rPr>
          <w:rFonts w:ascii="Arial" w:hAnsi="Arial" w:cs="Arial"/>
          <w:sz w:val="24"/>
          <w:szCs w:val="24"/>
        </w:rPr>
        <w:t>Для карты лучше всего использовать большой лист бумаги и карандаш. Полезно пользоваться различными цветами: одним — для отображения проблемы участников, другими — для нужд и опасений.</w:t>
      </w:r>
    </w:p>
    <w:p w:rsidR="00B55F3E" w:rsidRDefault="00B55F3E" w:rsidP="00B55F3E">
      <w:pPr>
        <w:pStyle w:val="a4"/>
        <w:jc w:val="both"/>
        <w:rPr>
          <w:rFonts w:ascii="Arial" w:hAnsi="Arial" w:cs="Arial"/>
          <w:sz w:val="24"/>
          <w:szCs w:val="24"/>
        </w:rPr>
      </w:pPr>
    </w:p>
    <w:p w:rsidR="00391DEC" w:rsidRPr="00391DEC" w:rsidRDefault="0091699A" w:rsidP="0091699A">
      <w:pPr>
        <w:pStyle w:val="a4"/>
        <w:jc w:val="center"/>
        <w:rPr>
          <w:rFonts w:ascii="Arial" w:hAnsi="Arial" w:cs="Arial"/>
          <w:b/>
          <w:sz w:val="24"/>
          <w:szCs w:val="24"/>
          <w:lang w:eastAsia="ru-RU"/>
        </w:rPr>
      </w:pPr>
      <w:r>
        <w:rPr>
          <w:rFonts w:ascii="Arial" w:hAnsi="Arial" w:cs="Arial"/>
          <w:b/>
          <w:sz w:val="24"/>
          <w:szCs w:val="24"/>
          <w:lang w:eastAsia="ru-RU"/>
        </w:rPr>
        <w:t>Этап 1. В чем проблема</w:t>
      </w:r>
    </w:p>
    <w:p w:rsidR="00391DEC" w:rsidRPr="00391DEC" w:rsidRDefault="00391DEC" w:rsidP="00391DEC">
      <w:pPr>
        <w:pStyle w:val="a4"/>
        <w:ind w:firstLine="708"/>
        <w:jc w:val="both"/>
        <w:rPr>
          <w:rFonts w:ascii="Arial" w:hAnsi="Arial" w:cs="Arial"/>
          <w:sz w:val="24"/>
          <w:szCs w:val="24"/>
          <w:lang w:eastAsia="ru-RU"/>
        </w:rPr>
      </w:pPr>
      <w:r w:rsidRPr="00391DEC">
        <w:rPr>
          <w:rFonts w:ascii="Arial" w:hAnsi="Arial" w:cs="Arial"/>
          <w:sz w:val="24"/>
          <w:szCs w:val="24"/>
          <w:lang w:eastAsia="ru-RU"/>
        </w:rPr>
        <w:t>На этом этапе нужно описать проблему в общих чертах. Если речь идет о столкнове</w:t>
      </w:r>
      <w:r w:rsidRPr="00391DEC">
        <w:rPr>
          <w:rFonts w:ascii="Arial" w:hAnsi="Arial" w:cs="Arial"/>
          <w:sz w:val="24"/>
          <w:szCs w:val="24"/>
          <w:lang w:eastAsia="ru-RU"/>
        </w:rPr>
        <w:softHyphen/>
        <w:t>нии с друзьями и потери доверия, проблема может быть названа «Общение». Если возникла проблема в семье с мытьем посуды или беспорядком в комнатах – «Мытье посуды» или «Работа по дому». Название проблемы мы будем записывать в центре карты.</w:t>
      </w:r>
    </w:p>
    <w:p w:rsidR="00B55F3E" w:rsidRDefault="00B55F3E" w:rsidP="00B55F3E">
      <w:pPr>
        <w:pStyle w:val="a4"/>
        <w:jc w:val="both"/>
        <w:rPr>
          <w:rFonts w:ascii="Arial" w:hAnsi="Arial" w:cs="Arial"/>
          <w:sz w:val="24"/>
          <w:szCs w:val="24"/>
        </w:rPr>
      </w:pPr>
    </w:p>
    <w:p w:rsidR="00B55F3E" w:rsidRDefault="00B55F3E" w:rsidP="00391DEC">
      <w:pPr>
        <w:pStyle w:val="a4"/>
        <w:jc w:val="center"/>
        <w:rPr>
          <w:rFonts w:ascii="Arial" w:hAnsi="Arial" w:cs="Arial"/>
          <w:sz w:val="24"/>
          <w:szCs w:val="24"/>
        </w:rPr>
      </w:pPr>
      <w:r w:rsidRPr="00B55F3E">
        <w:rPr>
          <w:rFonts w:ascii="Times New Roman" w:hAnsi="Times New Roman" w:cs="Times New Roman"/>
          <w:noProof/>
          <w:sz w:val="28"/>
          <w:szCs w:val="28"/>
          <w:lang w:eastAsia="ru-RU"/>
        </w:rPr>
        <w:drawing>
          <wp:inline distT="0" distB="0" distL="0" distR="0" wp14:anchorId="73FF0BD9" wp14:editId="1A768709">
            <wp:extent cx="3086100" cy="2124075"/>
            <wp:effectExtent l="19050" t="0" r="0" b="0"/>
            <wp:docPr id="1" name="Рисунок 1" descr="http://ok-t.ru/studopediaru/baza10/406549433787.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t.ru/studopediaru/baza10/406549433787.files/image020.jpg"/>
                    <pic:cNvPicPr>
                      <a:picLocks noChangeAspect="1" noChangeArrowheads="1"/>
                    </pic:cNvPicPr>
                  </pic:nvPicPr>
                  <pic:blipFill>
                    <a:blip r:embed="rId6"/>
                    <a:srcRect/>
                    <a:stretch>
                      <a:fillRect/>
                    </a:stretch>
                  </pic:blipFill>
                  <pic:spPr bwMode="auto">
                    <a:xfrm>
                      <a:off x="0" y="0"/>
                      <a:ext cx="3086100" cy="2124075"/>
                    </a:xfrm>
                    <a:prstGeom prst="rect">
                      <a:avLst/>
                    </a:prstGeom>
                    <a:noFill/>
                    <a:ln w="9525">
                      <a:noFill/>
                      <a:miter lim="800000"/>
                      <a:headEnd/>
                      <a:tailEnd/>
                    </a:ln>
                  </pic:spPr>
                </pic:pic>
              </a:graphicData>
            </a:graphic>
          </wp:inline>
        </w:drawing>
      </w:r>
    </w:p>
    <w:p w:rsidR="00391DEC" w:rsidRPr="00391DEC" w:rsidRDefault="00391DEC" w:rsidP="00F071D3">
      <w:pPr>
        <w:pStyle w:val="a4"/>
        <w:ind w:firstLine="708"/>
        <w:jc w:val="both"/>
        <w:rPr>
          <w:rFonts w:ascii="Arial" w:hAnsi="Arial" w:cs="Arial"/>
          <w:sz w:val="24"/>
          <w:szCs w:val="24"/>
          <w:lang w:eastAsia="ru-RU"/>
        </w:rPr>
      </w:pPr>
      <w:r w:rsidRPr="00391DEC">
        <w:rPr>
          <w:rFonts w:ascii="Arial" w:hAnsi="Arial" w:cs="Arial"/>
          <w:sz w:val="24"/>
          <w:szCs w:val="24"/>
          <w:lang w:eastAsia="ru-RU"/>
        </w:rPr>
        <w:t xml:space="preserve">На этом этапе представления технологии важно совместно с участниками выбрать ситуацию для рассмотрения. Можно попросить нескольких человек предложить для рассмотрения свои примеры актуальных или уже пережитых  конфликтов, которые могут быть ими безболезненно вынесены на обсуждения в качестве учебных ситуаций. </w:t>
      </w:r>
    </w:p>
    <w:p w:rsidR="00391DEC" w:rsidRPr="00391DEC" w:rsidRDefault="00391DEC" w:rsidP="00391DEC">
      <w:pPr>
        <w:pStyle w:val="a4"/>
        <w:jc w:val="both"/>
        <w:rPr>
          <w:rFonts w:ascii="Arial" w:hAnsi="Arial" w:cs="Arial"/>
          <w:sz w:val="24"/>
          <w:szCs w:val="24"/>
          <w:lang w:eastAsia="ru-RU"/>
        </w:rPr>
      </w:pPr>
      <w:r w:rsidRPr="00391DEC">
        <w:rPr>
          <w:rFonts w:ascii="Arial" w:hAnsi="Arial" w:cs="Arial"/>
          <w:sz w:val="24"/>
          <w:szCs w:val="24"/>
          <w:lang w:eastAsia="ru-RU"/>
        </w:rPr>
        <w:t>Наиболее частыми конфликтными ситуациями подростки считают: нехватка свободы в отношениях с родителями, вмешательство  в личные дела, предательство  или нечестное отношение со  стороны друзей и т.д.</w:t>
      </w:r>
    </w:p>
    <w:p w:rsidR="00391DEC" w:rsidRPr="00391DEC" w:rsidRDefault="00391DEC" w:rsidP="00391DEC">
      <w:pPr>
        <w:pStyle w:val="a4"/>
        <w:jc w:val="both"/>
        <w:rPr>
          <w:rFonts w:ascii="Arial" w:hAnsi="Arial" w:cs="Arial"/>
          <w:sz w:val="24"/>
          <w:szCs w:val="24"/>
          <w:lang w:eastAsia="ru-RU"/>
        </w:rPr>
      </w:pPr>
      <w:r w:rsidRPr="00391DEC">
        <w:rPr>
          <w:rFonts w:ascii="Arial" w:hAnsi="Arial" w:cs="Arial"/>
          <w:sz w:val="24"/>
          <w:szCs w:val="24"/>
          <w:lang w:eastAsia="ru-RU"/>
        </w:rPr>
        <w:t>Если подростки затрудняются с предложениями - задача ведущего предложить ту ситуацию,  которая покажется актуальной большинству участников.</w:t>
      </w:r>
    </w:p>
    <w:p w:rsidR="00391DEC" w:rsidRPr="00391DEC" w:rsidRDefault="00391DEC" w:rsidP="0091699A">
      <w:pPr>
        <w:pStyle w:val="a4"/>
        <w:jc w:val="center"/>
        <w:rPr>
          <w:rFonts w:ascii="Arial" w:hAnsi="Arial" w:cs="Arial"/>
          <w:b/>
          <w:sz w:val="24"/>
          <w:szCs w:val="24"/>
          <w:lang w:eastAsia="ru-RU"/>
        </w:rPr>
      </w:pPr>
      <w:r w:rsidRPr="00391DEC">
        <w:rPr>
          <w:rFonts w:ascii="Arial" w:hAnsi="Arial" w:cs="Arial"/>
          <w:b/>
          <w:sz w:val="24"/>
          <w:szCs w:val="24"/>
          <w:lang w:eastAsia="ru-RU"/>
        </w:rPr>
        <w:t>Этап 2. Кто вовлечен?</w:t>
      </w:r>
    </w:p>
    <w:p w:rsidR="00391DEC" w:rsidRPr="00391DEC" w:rsidRDefault="00391DEC" w:rsidP="00F071D3">
      <w:pPr>
        <w:pStyle w:val="a4"/>
        <w:ind w:firstLine="708"/>
        <w:jc w:val="both"/>
        <w:rPr>
          <w:rFonts w:ascii="Arial" w:hAnsi="Arial" w:cs="Arial"/>
          <w:sz w:val="24"/>
          <w:szCs w:val="24"/>
          <w:lang w:eastAsia="ru-RU"/>
        </w:rPr>
      </w:pPr>
      <w:r w:rsidRPr="00391DEC">
        <w:rPr>
          <w:rFonts w:ascii="Arial" w:hAnsi="Arial" w:cs="Arial"/>
          <w:sz w:val="24"/>
          <w:szCs w:val="24"/>
          <w:lang w:eastAsia="ru-RU"/>
        </w:rPr>
        <w:t xml:space="preserve">На втором этапе нам необходимо решить, кто является главными сторонами конфликта. Мы можем внести в список себя, родителей, сверстников, учителей, всех, кто вовлечен в конфликт. </w:t>
      </w:r>
    </w:p>
    <w:p w:rsidR="00391DEC" w:rsidRPr="00391DEC" w:rsidRDefault="00391DEC" w:rsidP="00391DEC">
      <w:pPr>
        <w:pStyle w:val="a4"/>
        <w:jc w:val="both"/>
        <w:rPr>
          <w:rFonts w:ascii="Arial" w:hAnsi="Arial" w:cs="Arial"/>
          <w:sz w:val="24"/>
          <w:szCs w:val="24"/>
          <w:lang w:eastAsia="ru-RU"/>
        </w:rPr>
      </w:pPr>
      <w:r w:rsidRPr="00391DEC">
        <w:rPr>
          <w:rFonts w:ascii="Arial" w:hAnsi="Arial" w:cs="Arial"/>
          <w:sz w:val="24"/>
          <w:szCs w:val="24"/>
          <w:lang w:eastAsia="ru-RU"/>
        </w:rPr>
        <w:t xml:space="preserve">Ведущий заполняет графы карты в соответствии </w:t>
      </w:r>
      <w:proofErr w:type="gramStart"/>
      <w:r w:rsidRPr="00391DEC">
        <w:rPr>
          <w:rFonts w:ascii="Arial" w:hAnsi="Arial" w:cs="Arial"/>
          <w:sz w:val="24"/>
          <w:szCs w:val="24"/>
          <w:lang w:eastAsia="ru-RU"/>
        </w:rPr>
        <w:t>в</w:t>
      </w:r>
      <w:proofErr w:type="gramEnd"/>
      <w:r w:rsidRPr="00391DEC">
        <w:rPr>
          <w:rFonts w:ascii="Arial" w:hAnsi="Arial" w:cs="Arial"/>
          <w:sz w:val="24"/>
          <w:szCs w:val="24"/>
          <w:lang w:eastAsia="ru-RU"/>
        </w:rPr>
        <w:t xml:space="preserve"> выбранной для обсуждения ситуацией.</w:t>
      </w:r>
    </w:p>
    <w:p w:rsidR="00391DEC" w:rsidRPr="00391DEC" w:rsidRDefault="00391DEC" w:rsidP="0091699A">
      <w:pPr>
        <w:pStyle w:val="a4"/>
        <w:jc w:val="center"/>
        <w:rPr>
          <w:rFonts w:ascii="Arial" w:hAnsi="Arial" w:cs="Arial"/>
          <w:b/>
          <w:sz w:val="24"/>
          <w:szCs w:val="24"/>
          <w:lang w:eastAsia="ru-RU"/>
        </w:rPr>
      </w:pPr>
      <w:r w:rsidRPr="00391DEC">
        <w:rPr>
          <w:rFonts w:ascii="Arial" w:hAnsi="Arial" w:cs="Arial"/>
          <w:b/>
          <w:sz w:val="24"/>
          <w:szCs w:val="24"/>
          <w:lang w:eastAsia="ru-RU"/>
        </w:rPr>
        <w:t>Этап 3. Каковы их подлинные потребности и опасения?</w:t>
      </w:r>
    </w:p>
    <w:p w:rsidR="00391DEC" w:rsidRPr="00391DEC" w:rsidRDefault="00391DEC" w:rsidP="00F071D3">
      <w:pPr>
        <w:pStyle w:val="a4"/>
        <w:ind w:firstLine="708"/>
        <w:jc w:val="both"/>
        <w:rPr>
          <w:rFonts w:ascii="Arial" w:hAnsi="Arial" w:cs="Arial"/>
          <w:sz w:val="24"/>
          <w:szCs w:val="24"/>
          <w:lang w:eastAsia="ru-RU"/>
        </w:rPr>
      </w:pPr>
      <w:r w:rsidRPr="00391DEC">
        <w:rPr>
          <w:rFonts w:ascii="Arial" w:hAnsi="Arial" w:cs="Arial"/>
          <w:sz w:val="24"/>
          <w:szCs w:val="24"/>
          <w:lang w:eastAsia="ru-RU"/>
        </w:rPr>
        <w:t>Далее мы будем перечислять основные потребности и опасения для каждого из главных участников, связанные с данной проблемой. Поступки людей и их установки вызваны их желаниями и стоящими за ними мотивами; мы стремимся к тому, что приближает удовлетворение наших потребностей, и избегаем того, что мешает этому.</w:t>
      </w:r>
    </w:p>
    <w:p w:rsidR="00391DEC" w:rsidRPr="00391DEC" w:rsidRDefault="00391DEC" w:rsidP="0091699A">
      <w:pPr>
        <w:pStyle w:val="a4"/>
        <w:ind w:firstLine="709"/>
        <w:jc w:val="both"/>
        <w:rPr>
          <w:rFonts w:ascii="Arial" w:hAnsi="Arial" w:cs="Arial"/>
          <w:sz w:val="24"/>
          <w:szCs w:val="24"/>
          <w:lang w:eastAsia="ru-RU"/>
        </w:rPr>
      </w:pPr>
      <w:r w:rsidRPr="00F071D3">
        <w:rPr>
          <w:rFonts w:ascii="Arial" w:hAnsi="Arial" w:cs="Arial"/>
          <w:i/>
          <w:sz w:val="24"/>
          <w:szCs w:val="24"/>
          <w:u w:val="single"/>
          <w:lang w:eastAsia="ru-RU"/>
        </w:rPr>
        <w:lastRenderedPageBreak/>
        <w:t>Потребности.</w:t>
      </w:r>
      <w:r w:rsidRPr="00391DEC">
        <w:rPr>
          <w:rFonts w:ascii="Arial" w:hAnsi="Arial" w:cs="Arial"/>
          <w:sz w:val="24"/>
          <w:szCs w:val="24"/>
          <w:lang w:eastAsia="ru-RU"/>
        </w:rPr>
        <w:t xml:space="preserve"> Мы пользуемся этим термином в его широком смысле — он может означать желания, ценности, интересы и вообще все, что может казаться важным для человека. Вы можете просто спросить участников: «В отношении к проблеме</w:t>
      </w:r>
      <w:r w:rsidR="00D853F8">
        <w:rPr>
          <w:rFonts w:ascii="Arial" w:hAnsi="Arial" w:cs="Arial"/>
          <w:sz w:val="24"/>
          <w:szCs w:val="24"/>
          <w:lang w:eastAsia="ru-RU"/>
        </w:rPr>
        <w:t>,</w:t>
      </w:r>
      <w:r w:rsidRPr="00391DEC">
        <w:rPr>
          <w:rFonts w:ascii="Arial" w:hAnsi="Arial" w:cs="Arial"/>
          <w:sz w:val="24"/>
          <w:szCs w:val="24"/>
          <w:lang w:eastAsia="ru-RU"/>
        </w:rPr>
        <w:t xml:space="preserve"> в чем заключаются Ваши главные потребности?». Вы можете задать этот вопрос себе, другому участнику или о другом лице или стороне. В числе потребностей могут быть:</w:t>
      </w:r>
    </w:p>
    <w:p w:rsidR="00391DEC" w:rsidRPr="00391DEC" w:rsidRDefault="00F071D3" w:rsidP="0091699A">
      <w:pPr>
        <w:pStyle w:val="a4"/>
        <w:ind w:firstLine="709"/>
        <w:jc w:val="both"/>
        <w:rPr>
          <w:rFonts w:ascii="Arial" w:hAnsi="Arial" w:cs="Arial"/>
          <w:sz w:val="24"/>
          <w:szCs w:val="24"/>
          <w:lang w:eastAsia="ru-RU"/>
        </w:rPr>
      </w:pPr>
      <w:r>
        <w:rPr>
          <w:rFonts w:ascii="Arial" w:hAnsi="Arial" w:cs="Arial"/>
          <w:sz w:val="24"/>
          <w:szCs w:val="24"/>
          <w:lang w:eastAsia="ru-RU"/>
        </w:rPr>
        <w:t>-</w:t>
      </w:r>
      <w:r w:rsidR="00391DEC" w:rsidRPr="00391DEC">
        <w:rPr>
          <w:rFonts w:ascii="Arial" w:hAnsi="Arial" w:cs="Arial"/>
          <w:sz w:val="24"/>
          <w:szCs w:val="24"/>
          <w:lang w:eastAsia="ru-RU"/>
        </w:rPr>
        <w:t>свобода;</w:t>
      </w:r>
    </w:p>
    <w:p w:rsidR="00391DEC" w:rsidRPr="00391DEC" w:rsidRDefault="00F071D3" w:rsidP="0091699A">
      <w:pPr>
        <w:pStyle w:val="a4"/>
        <w:ind w:firstLine="709"/>
        <w:jc w:val="both"/>
        <w:rPr>
          <w:rFonts w:ascii="Arial" w:hAnsi="Arial" w:cs="Arial"/>
          <w:sz w:val="24"/>
          <w:szCs w:val="24"/>
          <w:lang w:eastAsia="ru-RU"/>
        </w:rPr>
      </w:pPr>
      <w:r>
        <w:rPr>
          <w:rFonts w:ascii="Arial" w:hAnsi="Arial" w:cs="Arial"/>
          <w:sz w:val="24"/>
          <w:szCs w:val="24"/>
          <w:lang w:eastAsia="ru-RU"/>
        </w:rPr>
        <w:t>-</w:t>
      </w:r>
      <w:r w:rsidR="00391DEC" w:rsidRPr="00391DEC">
        <w:rPr>
          <w:rFonts w:ascii="Arial" w:hAnsi="Arial" w:cs="Arial"/>
          <w:sz w:val="24"/>
          <w:szCs w:val="24"/>
          <w:lang w:eastAsia="ru-RU"/>
        </w:rPr>
        <w:t>уважение;</w:t>
      </w:r>
    </w:p>
    <w:p w:rsidR="00391DEC" w:rsidRPr="00391DEC" w:rsidRDefault="00F071D3" w:rsidP="0091699A">
      <w:pPr>
        <w:pStyle w:val="a4"/>
        <w:ind w:firstLine="709"/>
        <w:jc w:val="both"/>
        <w:rPr>
          <w:rFonts w:ascii="Arial" w:hAnsi="Arial" w:cs="Arial"/>
          <w:sz w:val="24"/>
          <w:szCs w:val="24"/>
          <w:lang w:eastAsia="ru-RU"/>
        </w:rPr>
      </w:pPr>
      <w:r>
        <w:rPr>
          <w:rFonts w:ascii="Arial" w:hAnsi="Arial" w:cs="Arial"/>
          <w:sz w:val="24"/>
          <w:szCs w:val="24"/>
          <w:lang w:eastAsia="ru-RU"/>
        </w:rPr>
        <w:t>-</w:t>
      </w:r>
      <w:r w:rsidR="00391DEC" w:rsidRPr="00391DEC">
        <w:rPr>
          <w:rFonts w:ascii="Arial" w:hAnsi="Arial" w:cs="Arial"/>
          <w:sz w:val="24"/>
          <w:szCs w:val="24"/>
          <w:lang w:eastAsia="ru-RU"/>
        </w:rPr>
        <w:t>признание и понимание;</w:t>
      </w:r>
    </w:p>
    <w:p w:rsidR="00391DEC" w:rsidRPr="00391DEC" w:rsidRDefault="00F071D3" w:rsidP="0091699A">
      <w:pPr>
        <w:pStyle w:val="a4"/>
        <w:ind w:firstLine="709"/>
        <w:jc w:val="both"/>
        <w:rPr>
          <w:rFonts w:ascii="Arial" w:hAnsi="Arial" w:cs="Arial"/>
          <w:sz w:val="24"/>
          <w:szCs w:val="24"/>
          <w:lang w:eastAsia="ru-RU"/>
        </w:rPr>
      </w:pPr>
      <w:r>
        <w:rPr>
          <w:rFonts w:ascii="Arial" w:hAnsi="Arial" w:cs="Arial"/>
          <w:sz w:val="24"/>
          <w:szCs w:val="24"/>
          <w:lang w:eastAsia="ru-RU"/>
        </w:rPr>
        <w:t>-</w:t>
      </w:r>
      <w:r w:rsidR="00391DEC" w:rsidRPr="00391DEC">
        <w:rPr>
          <w:rFonts w:ascii="Arial" w:hAnsi="Arial" w:cs="Arial"/>
          <w:sz w:val="24"/>
          <w:szCs w:val="24"/>
          <w:lang w:eastAsia="ru-RU"/>
        </w:rPr>
        <w:t>прибранный дом/письменный стол;</w:t>
      </w:r>
    </w:p>
    <w:p w:rsidR="00391DEC" w:rsidRPr="00391DEC" w:rsidRDefault="00F071D3" w:rsidP="0091699A">
      <w:pPr>
        <w:pStyle w:val="a4"/>
        <w:ind w:firstLine="709"/>
        <w:jc w:val="both"/>
        <w:rPr>
          <w:rFonts w:ascii="Arial" w:hAnsi="Arial" w:cs="Arial"/>
          <w:sz w:val="24"/>
          <w:szCs w:val="24"/>
          <w:lang w:eastAsia="ru-RU"/>
        </w:rPr>
      </w:pPr>
      <w:r>
        <w:rPr>
          <w:rFonts w:ascii="Arial" w:hAnsi="Arial" w:cs="Arial"/>
          <w:sz w:val="24"/>
          <w:szCs w:val="24"/>
          <w:lang w:eastAsia="ru-RU"/>
        </w:rPr>
        <w:t>-</w:t>
      </w:r>
      <w:r w:rsidR="00391DEC" w:rsidRPr="00391DEC">
        <w:rPr>
          <w:rFonts w:ascii="Arial" w:hAnsi="Arial" w:cs="Arial"/>
          <w:sz w:val="24"/>
          <w:szCs w:val="24"/>
          <w:lang w:eastAsia="ru-RU"/>
        </w:rPr>
        <w:t>позволение держать вещи в беспорядке и др.</w:t>
      </w:r>
    </w:p>
    <w:p w:rsidR="00391DEC" w:rsidRPr="00391DEC" w:rsidRDefault="00391DEC" w:rsidP="0091699A">
      <w:pPr>
        <w:pStyle w:val="a4"/>
        <w:ind w:firstLine="709"/>
        <w:jc w:val="both"/>
        <w:rPr>
          <w:rFonts w:ascii="Arial" w:hAnsi="Arial" w:cs="Arial"/>
          <w:sz w:val="24"/>
          <w:szCs w:val="24"/>
          <w:lang w:eastAsia="ru-RU"/>
        </w:rPr>
      </w:pPr>
      <w:r w:rsidRPr="00391DEC">
        <w:rPr>
          <w:rFonts w:ascii="Arial" w:hAnsi="Arial" w:cs="Arial"/>
          <w:sz w:val="24"/>
          <w:szCs w:val="24"/>
          <w:lang w:eastAsia="ru-RU"/>
        </w:rPr>
        <w:t>Иногда одна и та же потребность относится к нескольким или даже всем участникам. В таком случае может быть полезным привести эту потребность под всеми рубриками, чтобы показать наличие общих интересов у всех участников.</w:t>
      </w:r>
    </w:p>
    <w:p w:rsidR="00391DEC" w:rsidRPr="00391DEC" w:rsidRDefault="00391DEC" w:rsidP="0091699A">
      <w:pPr>
        <w:pStyle w:val="a4"/>
        <w:ind w:firstLine="709"/>
        <w:jc w:val="both"/>
        <w:rPr>
          <w:rFonts w:ascii="Arial" w:hAnsi="Arial" w:cs="Arial"/>
          <w:sz w:val="24"/>
          <w:szCs w:val="24"/>
          <w:lang w:eastAsia="ru-RU"/>
        </w:rPr>
      </w:pPr>
      <w:r w:rsidRPr="00F071D3">
        <w:rPr>
          <w:rFonts w:ascii="Arial" w:hAnsi="Arial" w:cs="Arial"/>
          <w:i/>
          <w:sz w:val="24"/>
          <w:szCs w:val="24"/>
          <w:u w:val="single"/>
          <w:lang w:eastAsia="ru-RU"/>
        </w:rPr>
        <w:t>Опасения.</w:t>
      </w:r>
      <w:r w:rsidRPr="00391DEC">
        <w:rPr>
          <w:rFonts w:ascii="Arial" w:hAnsi="Arial" w:cs="Arial"/>
          <w:sz w:val="24"/>
          <w:szCs w:val="24"/>
          <w:lang w:eastAsia="ru-RU"/>
        </w:rPr>
        <w:t xml:space="preserve"> Речь здесь может идти об озабоченности, опасениях, тревогах. Опасения могут включать следующие категории:</w:t>
      </w:r>
    </w:p>
    <w:p w:rsidR="00391DEC" w:rsidRPr="00391DEC" w:rsidRDefault="00F071D3" w:rsidP="0091699A">
      <w:pPr>
        <w:pStyle w:val="a4"/>
        <w:ind w:firstLine="709"/>
        <w:jc w:val="both"/>
        <w:rPr>
          <w:rFonts w:ascii="Arial" w:hAnsi="Arial" w:cs="Arial"/>
          <w:sz w:val="24"/>
          <w:szCs w:val="24"/>
          <w:lang w:eastAsia="ru-RU"/>
        </w:rPr>
      </w:pPr>
      <w:r>
        <w:rPr>
          <w:rFonts w:ascii="Arial" w:hAnsi="Arial" w:cs="Arial"/>
          <w:sz w:val="24"/>
          <w:szCs w:val="24"/>
          <w:lang w:eastAsia="ru-RU"/>
        </w:rPr>
        <w:t>-</w:t>
      </w:r>
      <w:r w:rsidR="00391DEC" w:rsidRPr="00391DEC">
        <w:rPr>
          <w:rFonts w:ascii="Arial" w:hAnsi="Arial" w:cs="Arial"/>
          <w:sz w:val="24"/>
          <w:szCs w:val="24"/>
          <w:lang w:eastAsia="ru-RU"/>
        </w:rPr>
        <w:t>провал и унижение;</w:t>
      </w:r>
    </w:p>
    <w:p w:rsidR="00391DEC" w:rsidRPr="00391DEC" w:rsidRDefault="00F071D3" w:rsidP="0091699A">
      <w:pPr>
        <w:pStyle w:val="a4"/>
        <w:ind w:firstLine="709"/>
        <w:jc w:val="both"/>
        <w:rPr>
          <w:rFonts w:ascii="Arial" w:hAnsi="Arial" w:cs="Arial"/>
          <w:sz w:val="24"/>
          <w:szCs w:val="24"/>
          <w:lang w:eastAsia="ru-RU"/>
        </w:rPr>
      </w:pPr>
      <w:r>
        <w:rPr>
          <w:rFonts w:ascii="Arial" w:hAnsi="Arial" w:cs="Arial"/>
          <w:sz w:val="24"/>
          <w:szCs w:val="24"/>
          <w:lang w:eastAsia="ru-RU"/>
        </w:rPr>
        <w:t>-</w:t>
      </w:r>
      <w:r w:rsidR="00391DEC" w:rsidRPr="00391DEC">
        <w:rPr>
          <w:rFonts w:ascii="Arial" w:hAnsi="Arial" w:cs="Arial"/>
          <w:sz w:val="24"/>
          <w:szCs w:val="24"/>
          <w:lang w:eastAsia="ru-RU"/>
        </w:rPr>
        <w:t>боязнь оплошать;</w:t>
      </w:r>
    </w:p>
    <w:p w:rsidR="00391DEC" w:rsidRPr="00391DEC" w:rsidRDefault="00F071D3" w:rsidP="0091699A">
      <w:pPr>
        <w:pStyle w:val="a4"/>
        <w:ind w:firstLine="709"/>
        <w:jc w:val="both"/>
        <w:rPr>
          <w:rFonts w:ascii="Arial" w:hAnsi="Arial" w:cs="Arial"/>
          <w:sz w:val="24"/>
          <w:szCs w:val="24"/>
          <w:lang w:eastAsia="ru-RU"/>
        </w:rPr>
      </w:pPr>
      <w:r>
        <w:rPr>
          <w:rFonts w:ascii="Arial" w:hAnsi="Arial" w:cs="Arial"/>
          <w:sz w:val="24"/>
          <w:szCs w:val="24"/>
          <w:lang w:eastAsia="ru-RU"/>
        </w:rPr>
        <w:t>-</w:t>
      </w:r>
      <w:r w:rsidR="00391DEC" w:rsidRPr="00391DEC">
        <w:rPr>
          <w:rFonts w:ascii="Arial" w:hAnsi="Arial" w:cs="Arial"/>
          <w:sz w:val="24"/>
          <w:szCs w:val="24"/>
          <w:lang w:eastAsia="ru-RU"/>
        </w:rPr>
        <w:t>возможность быть отвергнутым или нелюбимым;</w:t>
      </w:r>
    </w:p>
    <w:p w:rsidR="00391DEC" w:rsidRPr="00391DEC" w:rsidRDefault="00F071D3" w:rsidP="0091699A">
      <w:pPr>
        <w:pStyle w:val="a4"/>
        <w:ind w:firstLine="709"/>
        <w:jc w:val="both"/>
        <w:rPr>
          <w:rFonts w:ascii="Arial" w:hAnsi="Arial" w:cs="Arial"/>
          <w:sz w:val="24"/>
          <w:szCs w:val="24"/>
          <w:lang w:eastAsia="ru-RU"/>
        </w:rPr>
      </w:pPr>
      <w:r>
        <w:rPr>
          <w:rFonts w:ascii="Arial" w:hAnsi="Arial" w:cs="Arial"/>
          <w:sz w:val="24"/>
          <w:szCs w:val="24"/>
          <w:lang w:eastAsia="ru-RU"/>
        </w:rPr>
        <w:t>-</w:t>
      </w:r>
      <w:r w:rsidR="00391DEC" w:rsidRPr="00391DEC">
        <w:rPr>
          <w:rFonts w:ascii="Arial" w:hAnsi="Arial" w:cs="Arial"/>
          <w:sz w:val="24"/>
          <w:szCs w:val="24"/>
          <w:lang w:eastAsia="ru-RU"/>
        </w:rPr>
        <w:t>одиночество;</w:t>
      </w:r>
    </w:p>
    <w:p w:rsidR="00391DEC" w:rsidRPr="00391DEC" w:rsidRDefault="00F071D3" w:rsidP="0091699A">
      <w:pPr>
        <w:pStyle w:val="a4"/>
        <w:ind w:firstLine="709"/>
        <w:jc w:val="both"/>
        <w:rPr>
          <w:rFonts w:ascii="Arial" w:hAnsi="Arial" w:cs="Arial"/>
          <w:sz w:val="24"/>
          <w:szCs w:val="24"/>
          <w:lang w:eastAsia="ru-RU"/>
        </w:rPr>
      </w:pPr>
      <w:r>
        <w:rPr>
          <w:rFonts w:ascii="Arial" w:hAnsi="Arial" w:cs="Arial"/>
          <w:sz w:val="24"/>
          <w:szCs w:val="24"/>
          <w:lang w:eastAsia="ru-RU"/>
        </w:rPr>
        <w:t>-</w:t>
      </w:r>
      <w:r w:rsidR="00391DEC" w:rsidRPr="00391DEC">
        <w:rPr>
          <w:rFonts w:ascii="Arial" w:hAnsi="Arial" w:cs="Arial"/>
          <w:sz w:val="24"/>
          <w:szCs w:val="24"/>
          <w:lang w:eastAsia="ru-RU"/>
        </w:rPr>
        <w:t>быть подвергнутым критике или осуждению и др.</w:t>
      </w:r>
    </w:p>
    <w:p w:rsidR="00757F55" w:rsidRDefault="00F071D3" w:rsidP="00F071D3">
      <w:pPr>
        <w:pStyle w:val="a4"/>
        <w:ind w:firstLine="708"/>
        <w:jc w:val="both"/>
        <w:rPr>
          <w:rFonts w:ascii="Arial" w:hAnsi="Arial" w:cs="Arial"/>
          <w:sz w:val="24"/>
          <w:szCs w:val="24"/>
          <w:lang w:eastAsia="ru-RU"/>
        </w:rPr>
      </w:pPr>
      <w:r w:rsidRPr="00757F55">
        <w:rPr>
          <w:rFonts w:ascii="Arial" w:hAnsi="Arial" w:cs="Arial"/>
          <w:sz w:val="24"/>
          <w:szCs w:val="24"/>
          <w:u w:val="single"/>
          <w:lang w:eastAsia="ru-RU"/>
        </w:rPr>
        <w:t>Ведущему в</w:t>
      </w:r>
      <w:r w:rsidR="00391DEC" w:rsidRPr="00757F55">
        <w:rPr>
          <w:rFonts w:ascii="Arial" w:hAnsi="Arial" w:cs="Arial"/>
          <w:sz w:val="24"/>
          <w:szCs w:val="24"/>
          <w:u w:val="single"/>
          <w:lang w:eastAsia="ru-RU"/>
        </w:rPr>
        <w:t>ажно помнить</w:t>
      </w:r>
      <w:r w:rsidR="00757F55">
        <w:rPr>
          <w:rFonts w:ascii="Arial" w:hAnsi="Arial" w:cs="Arial"/>
          <w:sz w:val="24"/>
          <w:szCs w:val="24"/>
          <w:lang w:eastAsia="ru-RU"/>
        </w:rPr>
        <w:t xml:space="preserve">. </w:t>
      </w:r>
    </w:p>
    <w:p w:rsidR="00391DEC" w:rsidRPr="00391DEC" w:rsidRDefault="00757F55" w:rsidP="00F071D3">
      <w:pPr>
        <w:pStyle w:val="a4"/>
        <w:ind w:firstLine="708"/>
        <w:jc w:val="both"/>
        <w:rPr>
          <w:rFonts w:ascii="Arial" w:hAnsi="Arial" w:cs="Arial"/>
          <w:sz w:val="24"/>
          <w:szCs w:val="24"/>
          <w:lang w:eastAsia="ru-RU"/>
        </w:rPr>
      </w:pPr>
      <w:r>
        <w:rPr>
          <w:rFonts w:ascii="Arial" w:hAnsi="Arial" w:cs="Arial"/>
          <w:sz w:val="24"/>
          <w:szCs w:val="24"/>
          <w:lang w:eastAsia="ru-RU"/>
        </w:rPr>
        <w:t>С</w:t>
      </w:r>
      <w:r w:rsidR="00391DEC" w:rsidRPr="00391DEC">
        <w:rPr>
          <w:rFonts w:ascii="Arial" w:hAnsi="Arial" w:cs="Arial"/>
          <w:sz w:val="24"/>
          <w:szCs w:val="24"/>
          <w:lang w:eastAsia="ru-RU"/>
        </w:rPr>
        <w:t xml:space="preserve">оставляя примерную карту, вы должны сосредоточиться на потребностях и опасениях всех сторон, пока карта не будет готова полностью. Не позволяйте отвлекать себя в сторону для обсуждения последствий, побочных вопросов («А как насчет...?» и т. п.) и тем более решений. Если группа настаивает на временном отходе в сторону, зафиксируйте этот побочный вопрос на отдельном листе бумаги. Упорно настаивайте на ответах на вопрос: «Каковы Ваши </w:t>
      </w:r>
      <w:proofErr w:type="gramStart"/>
      <w:r w:rsidR="00391DEC" w:rsidRPr="00391DEC">
        <w:rPr>
          <w:rFonts w:ascii="Arial" w:hAnsi="Arial" w:cs="Arial"/>
          <w:sz w:val="24"/>
          <w:szCs w:val="24"/>
          <w:lang w:eastAsia="ru-RU"/>
        </w:rPr>
        <w:t>потребности</w:t>
      </w:r>
      <w:proofErr w:type="gramEnd"/>
      <w:r w:rsidR="00391DEC" w:rsidRPr="00391DEC">
        <w:rPr>
          <w:rFonts w:ascii="Arial" w:hAnsi="Arial" w:cs="Arial"/>
          <w:sz w:val="24"/>
          <w:szCs w:val="24"/>
          <w:lang w:eastAsia="ru-RU"/>
        </w:rPr>
        <w:t xml:space="preserve"> и </w:t>
      </w:r>
      <w:proofErr w:type="gramStart"/>
      <w:r w:rsidR="00391DEC" w:rsidRPr="00391DEC">
        <w:rPr>
          <w:rFonts w:ascii="Arial" w:hAnsi="Arial" w:cs="Arial"/>
          <w:sz w:val="24"/>
          <w:szCs w:val="24"/>
          <w:lang w:eastAsia="ru-RU"/>
        </w:rPr>
        <w:t>каковы</w:t>
      </w:r>
      <w:proofErr w:type="gramEnd"/>
      <w:r w:rsidR="00391DEC" w:rsidRPr="00391DEC">
        <w:rPr>
          <w:rFonts w:ascii="Arial" w:hAnsi="Arial" w:cs="Arial"/>
          <w:sz w:val="24"/>
          <w:szCs w:val="24"/>
          <w:lang w:eastAsia="ru-RU"/>
        </w:rPr>
        <w:t xml:space="preserve"> опасения? А каковы, по-вашему,</w:t>
      </w:r>
      <w:r>
        <w:rPr>
          <w:rFonts w:ascii="Arial" w:hAnsi="Arial" w:cs="Arial"/>
          <w:sz w:val="24"/>
          <w:szCs w:val="24"/>
          <w:lang w:eastAsia="ru-RU"/>
        </w:rPr>
        <w:t xml:space="preserve"> будут опасения родителей,</w:t>
      </w:r>
      <w:r w:rsidR="00391DEC" w:rsidRPr="00391DEC">
        <w:rPr>
          <w:rFonts w:ascii="Arial" w:hAnsi="Arial" w:cs="Arial"/>
          <w:sz w:val="24"/>
          <w:szCs w:val="24"/>
          <w:lang w:eastAsia="ru-RU"/>
        </w:rPr>
        <w:t xml:space="preserve"> потребности учителей?». </w:t>
      </w:r>
    </w:p>
    <w:p w:rsidR="00391DEC" w:rsidRPr="00391DEC" w:rsidRDefault="00391DEC" w:rsidP="00D853F8">
      <w:pPr>
        <w:pStyle w:val="a4"/>
        <w:jc w:val="both"/>
        <w:rPr>
          <w:rFonts w:ascii="Arial" w:hAnsi="Arial" w:cs="Arial"/>
          <w:sz w:val="24"/>
          <w:szCs w:val="24"/>
          <w:lang w:eastAsia="ru-RU"/>
        </w:rPr>
      </w:pPr>
      <w:r w:rsidRPr="00391DEC">
        <w:rPr>
          <w:rFonts w:ascii="Arial" w:hAnsi="Arial" w:cs="Arial"/>
          <w:sz w:val="24"/>
          <w:szCs w:val="24"/>
          <w:lang w:eastAsia="ru-RU"/>
        </w:rPr>
        <w:t>Если кто-то в группе делает замечание относительно того, что им что-то не нравится или является неудовлетворительным, приложите усилия к тому, чтобы узнать, что скрывается за этим замечанием и как его можно перефразировать в опасение или потребность.</w:t>
      </w:r>
    </w:p>
    <w:p w:rsidR="00391DEC" w:rsidRPr="00391DEC" w:rsidRDefault="0091699A" w:rsidP="0091699A">
      <w:pPr>
        <w:pStyle w:val="a4"/>
        <w:jc w:val="center"/>
        <w:rPr>
          <w:rFonts w:ascii="Arial" w:hAnsi="Arial" w:cs="Arial"/>
          <w:b/>
          <w:sz w:val="24"/>
          <w:szCs w:val="24"/>
          <w:lang w:eastAsia="ru-RU"/>
        </w:rPr>
      </w:pPr>
      <w:r>
        <w:rPr>
          <w:rFonts w:ascii="Arial" w:hAnsi="Arial" w:cs="Arial"/>
          <w:b/>
          <w:sz w:val="24"/>
          <w:szCs w:val="24"/>
          <w:lang w:eastAsia="ru-RU"/>
        </w:rPr>
        <w:t>Этап 4. Анализ карты</w:t>
      </w:r>
      <w:bookmarkStart w:id="0" w:name="_GoBack"/>
      <w:bookmarkEnd w:id="0"/>
    </w:p>
    <w:p w:rsidR="00391DEC" w:rsidRPr="00391DEC" w:rsidRDefault="00D853F8" w:rsidP="00757F55">
      <w:pPr>
        <w:pStyle w:val="a4"/>
        <w:ind w:firstLine="708"/>
        <w:jc w:val="both"/>
        <w:rPr>
          <w:rFonts w:ascii="Arial" w:hAnsi="Arial" w:cs="Arial"/>
          <w:sz w:val="24"/>
          <w:szCs w:val="24"/>
          <w:lang w:eastAsia="ru-RU"/>
        </w:rPr>
      </w:pPr>
      <w:r w:rsidRPr="0018695B">
        <w:rPr>
          <w:rFonts w:ascii="Arial" w:hAnsi="Arial" w:cs="Arial"/>
          <w:b/>
          <w:i/>
          <w:sz w:val="24"/>
          <w:szCs w:val="24"/>
          <w:lang w:eastAsia="ru-RU"/>
        </w:rPr>
        <w:t>Ведущий</w:t>
      </w:r>
      <w:r w:rsidR="0018695B">
        <w:rPr>
          <w:rFonts w:ascii="Arial" w:hAnsi="Arial" w:cs="Arial"/>
          <w:sz w:val="24"/>
          <w:szCs w:val="24"/>
          <w:lang w:eastAsia="ru-RU"/>
        </w:rPr>
        <w:t>: «</w:t>
      </w:r>
      <w:r w:rsidR="00391DEC" w:rsidRPr="00391DEC">
        <w:rPr>
          <w:rFonts w:ascii="Arial" w:hAnsi="Arial" w:cs="Arial"/>
          <w:sz w:val="24"/>
          <w:szCs w:val="24"/>
          <w:lang w:eastAsia="ru-RU"/>
        </w:rPr>
        <w:t>Давайте посмотрим, есть ли в нашем случае потребности и опасения, зафиксированные у разных участников конфликта? Мы выделим эту потребность и переживание, чтобы показать наличие общих интересов у всех участников.</w:t>
      </w:r>
    </w:p>
    <w:p w:rsidR="00391DEC" w:rsidRPr="00391DEC" w:rsidRDefault="00391DEC" w:rsidP="00757F55">
      <w:pPr>
        <w:pStyle w:val="a4"/>
        <w:ind w:firstLine="708"/>
        <w:jc w:val="both"/>
        <w:rPr>
          <w:rFonts w:ascii="Arial" w:hAnsi="Arial" w:cs="Arial"/>
          <w:sz w:val="24"/>
          <w:szCs w:val="24"/>
          <w:lang w:eastAsia="ru-RU"/>
        </w:rPr>
      </w:pPr>
      <w:r w:rsidRPr="00391DEC">
        <w:rPr>
          <w:rFonts w:ascii="Arial" w:hAnsi="Arial" w:cs="Arial"/>
          <w:sz w:val="24"/>
          <w:szCs w:val="24"/>
          <w:lang w:eastAsia="ru-RU"/>
        </w:rPr>
        <w:t>Если имеются общие опасения, например, часто бывает, что люди, чтобы не потерять авторитет, обостряют конфликт. Ваши родители, боясь утратить уважение, «потерять свой авторитет», запрещают вам приходить позже положенного срока, а вы, притязая на то же уважение, требуете права приходить, когда считаете нужным, и т.д. Здесь важно увидеть, что общие потребности и интересы могут быть поняты</w:t>
      </w:r>
      <w:r w:rsidR="0018695B">
        <w:rPr>
          <w:rFonts w:ascii="Arial" w:hAnsi="Arial" w:cs="Arial"/>
          <w:sz w:val="24"/>
          <w:szCs w:val="24"/>
          <w:lang w:eastAsia="ru-RU"/>
        </w:rPr>
        <w:t>»</w:t>
      </w:r>
      <w:r w:rsidRPr="00391DEC">
        <w:rPr>
          <w:rFonts w:ascii="Arial" w:hAnsi="Arial" w:cs="Arial"/>
          <w:sz w:val="24"/>
          <w:szCs w:val="24"/>
          <w:lang w:eastAsia="ru-RU"/>
        </w:rPr>
        <w:t>.</w:t>
      </w:r>
    </w:p>
    <w:p w:rsidR="00391DEC" w:rsidRPr="00391DEC" w:rsidRDefault="00757F55" w:rsidP="00391DEC">
      <w:pPr>
        <w:pStyle w:val="a4"/>
        <w:jc w:val="both"/>
        <w:rPr>
          <w:rFonts w:ascii="Arial" w:hAnsi="Arial" w:cs="Arial"/>
          <w:sz w:val="24"/>
          <w:szCs w:val="24"/>
          <w:lang w:eastAsia="ru-RU"/>
        </w:rPr>
      </w:pPr>
      <w:r w:rsidRPr="00757F55">
        <w:rPr>
          <w:rFonts w:ascii="Arial" w:hAnsi="Arial" w:cs="Arial"/>
          <w:sz w:val="24"/>
          <w:szCs w:val="24"/>
          <w:u w:val="single"/>
          <w:lang w:eastAsia="ru-RU"/>
        </w:rPr>
        <w:t>Ведущему важно помнить</w:t>
      </w:r>
      <w:r>
        <w:rPr>
          <w:rFonts w:ascii="Arial" w:hAnsi="Arial" w:cs="Arial"/>
          <w:sz w:val="24"/>
          <w:szCs w:val="24"/>
          <w:lang w:eastAsia="ru-RU"/>
        </w:rPr>
        <w:t>.</w:t>
      </w:r>
    </w:p>
    <w:p w:rsidR="00391DEC" w:rsidRPr="00391DEC" w:rsidRDefault="00391DEC" w:rsidP="0018695B">
      <w:pPr>
        <w:pStyle w:val="a4"/>
        <w:ind w:firstLine="708"/>
        <w:jc w:val="both"/>
        <w:rPr>
          <w:rFonts w:ascii="Arial" w:hAnsi="Arial" w:cs="Arial"/>
          <w:sz w:val="24"/>
          <w:szCs w:val="24"/>
          <w:lang w:eastAsia="ru-RU"/>
        </w:rPr>
      </w:pPr>
      <w:r w:rsidRPr="00391DEC">
        <w:rPr>
          <w:rFonts w:ascii="Arial" w:hAnsi="Arial" w:cs="Arial"/>
          <w:sz w:val="24"/>
          <w:szCs w:val="24"/>
          <w:lang w:eastAsia="ru-RU"/>
        </w:rPr>
        <w:t>На этом этапе важно активизировать групповое «чтение карты» и общую дискуссию для выражения мнения и отношения к проблеме всех участников. По окончанию дискуссии можно предложить подросткам на обратной стороне карты прописать план первоочередных действий каждого из участников для скорейшего разрешения конфликта (пойти навстречу друг другу, публично попросить прощения, предложить  способы заглаживания вреда и т.д.).</w:t>
      </w:r>
    </w:p>
    <w:p w:rsidR="00391DEC" w:rsidRPr="00391DEC" w:rsidRDefault="00391DEC" w:rsidP="00757F55">
      <w:pPr>
        <w:pStyle w:val="a4"/>
        <w:ind w:firstLine="708"/>
        <w:jc w:val="both"/>
        <w:rPr>
          <w:rFonts w:ascii="Arial" w:hAnsi="Arial" w:cs="Arial"/>
          <w:sz w:val="24"/>
          <w:szCs w:val="24"/>
          <w:lang w:eastAsia="ru-RU"/>
        </w:rPr>
      </w:pPr>
      <w:r w:rsidRPr="00757F55">
        <w:rPr>
          <w:rFonts w:ascii="Arial" w:hAnsi="Arial" w:cs="Arial"/>
          <w:i/>
          <w:sz w:val="24"/>
          <w:szCs w:val="24"/>
          <w:lang w:eastAsia="ru-RU"/>
        </w:rPr>
        <w:t>Дополнительные рекомендации к чтению карты</w:t>
      </w:r>
      <w:r w:rsidRPr="00391DEC">
        <w:rPr>
          <w:rFonts w:ascii="Arial" w:hAnsi="Arial" w:cs="Arial"/>
          <w:sz w:val="24"/>
          <w:szCs w:val="24"/>
          <w:lang w:eastAsia="ru-RU"/>
        </w:rPr>
        <w:t>:</w:t>
      </w:r>
    </w:p>
    <w:p w:rsidR="00391DEC" w:rsidRPr="00391DEC" w:rsidRDefault="00391DEC" w:rsidP="00391DEC">
      <w:pPr>
        <w:pStyle w:val="a4"/>
        <w:jc w:val="both"/>
        <w:rPr>
          <w:rFonts w:ascii="Arial" w:hAnsi="Arial" w:cs="Arial"/>
          <w:sz w:val="24"/>
          <w:szCs w:val="24"/>
          <w:lang w:eastAsia="ru-RU"/>
        </w:rPr>
      </w:pPr>
      <w:r w:rsidRPr="00391DEC">
        <w:rPr>
          <w:rFonts w:ascii="Arial" w:hAnsi="Arial" w:cs="Arial"/>
          <w:sz w:val="24"/>
          <w:szCs w:val="24"/>
          <w:lang w:eastAsia="ru-RU"/>
        </w:rPr>
        <w:t>• Ищите новую информацию и новое понимание — что-то незамеченное или недопонятое Вами ранее. Карта помогает Вам увидеть ситуацию глазами другого члена семьи.</w:t>
      </w:r>
    </w:p>
    <w:p w:rsidR="00391DEC" w:rsidRPr="00391DEC" w:rsidRDefault="00391DEC" w:rsidP="00391DEC">
      <w:pPr>
        <w:pStyle w:val="a4"/>
        <w:jc w:val="both"/>
        <w:rPr>
          <w:rFonts w:ascii="Arial" w:hAnsi="Arial" w:cs="Arial"/>
          <w:sz w:val="24"/>
          <w:szCs w:val="24"/>
          <w:lang w:eastAsia="ru-RU"/>
        </w:rPr>
      </w:pPr>
      <w:r w:rsidRPr="00391DEC">
        <w:rPr>
          <w:rFonts w:ascii="Arial" w:hAnsi="Arial" w:cs="Arial"/>
          <w:sz w:val="24"/>
          <w:szCs w:val="24"/>
          <w:lang w:eastAsia="ru-RU"/>
        </w:rPr>
        <w:t>• Ищите общую «точку опоры» — общие потребности или интересы вас и вашего ребенка.</w:t>
      </w:r>
    </w:p>
    <w:p w:rsidR="00391DEC" w:rsidRPr="00391DEC" w:rsidRDefault="00391DEC" w:rsidP="00391DEC">
      <w:pPr>
        <w:pStyle w:val="a4"/>
        <w:jc w:val="both"/>
        <w:rPr>
          <w:rFonts w:ascii="Arial" w:hAnsi="Arial" w:cs="Arial"/>
          <w:sz w:val="24"/>
          <w:szCs w:val="24"/>
          <w:lang w:eastAsia="ru-RU"/>
        </w:rPr>
      </w:pPr>
      <w:r w:rsidRPr="00391DEC">
        <w:rPr>
          <w:rFonts w:ascii="Arial" w:hAnsi="Arial" w:cs="Arial"/>
          <w:sz w:val="24"/>
          <w:szCs w:val="24"/>
          <w:lang w:eastAsia="ru-RU"/>
        </w:rPr>
        <w:t>• Ищите общую точку зрения и поддерживайте общие ценности или идеи, разделяемые всеми участниками.</w:t>
      </w:r>
    </w:p>
    <w:p w:rsidR="00391DEC" w:rsidRPr="00391DEC" w:rsidRDefault="00B55F3E" w:rsidP="00391DEC">
      <w:pPr>
        <w:pStyle w:val="a4"/>
        <w:jc w:val="right"/>
        <w:rPr>
          <w:rFonts w:ascii="Arial" w:hAnsi="Arial" w:cs="Arial"/>
          <w:sz w:val="24"/>
          <w:szCs w:val="24"/>
        </w:rPr>
      </w:pPr>
      <w:r w:rsidRPr="00391DEC">
        <w:rPr>
          <w:rFonts w:ascii="Arial" w:hAnsi="Arial" w:cs="Arial"/>
          <w:sz w:val="24"/>
          <w:szCs w:val="24"/>
        </w:rPr>
        <w:t xml:space="preserve">педагог-психолог </w:t>
      </w:r>
    </w:p>
    <w:p w:rsidR="00B55F3E" w:rsidRPr="00391DEC" w:rsidRDefault="00B55F3E" w:rsidP="00391DEC">
      <w:pPr>
        <w:pStyle w:val="a4"/>
        <w:jc w:val="right"/>
        <w:rPr>
          <w:rFonts w:ascii="Arial" w:hAnsi="Arial" w:cs="Arial"/>
          <w:sz w:val="24"/>
          <w:szCs w:val="24"/>
        </w:rPr>
      </w:pPr>
      <w:r w:rsidRPr="00391DEC">
        <w:rPr>
          <w:rFonts w:ascii="Arial" w:hAnsi="Arial" w:cs="Arial"/>
          <w:sz w:val="24"/>
          <w:szCs w:val="24"/>
        </w:rPr>
        <w:t>ГБУ «Центр помощи детям» М.А.</w:t>
      </w:r>
      <w:r w:rsidR="00C07545">
        <w:rPr>
          <w:rFonts w:ascii="Arial" w:hAnsi="Arial" w:cs="Arial"/>
          <w:sz w:val="24"/>
          <w:szCs w:val="24"/>
        </w:rPr>
        <w:t xml:space="preserve"> </w:t>
      </w:r>
      <w:r w:rsidRPr="00391DEC">
        <w:rPr>
          <w:rFonts w:ascii="Arial" w:hAnsi="Arial" w:cs="Arial"/>
          <w:sz w:val="24"/>
          <w:szCs w:val="24"/>
        </w:rPr>
        <w:t>Мягкова</w:t>
      </w:r>
    </w:p>
    <w:sectPr w:rsidR="00B55F3E" w:rsidRPr="00391DEC" w:rsidSect="009001BE">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D40"/>
    <w:multiLevelType w:val="hybridMultilevel"/>
    <w:tmpl w:val="D04A2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C221CC"/>
    <w:multiLevelType w:val="hybridMultilevel"/>
    <w:tmpl w:val="026C2C62"/>
    <w:lvl w:ilvl="0" w:tplc="182A4CC2">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D654B1"/>
    <w:multiLevelType w:val="hybridMultilevel"/>
    <w:tmpl w:val="A8C0819E"/>
    <w:lvl w:ilvl="0" w:tplc="BD80619A">
      <w:start w:val="1"/>
      <w:numFmt w:val="bullet"/>
      <w:lvlText w:val=""/>
      <w:lvlJc w:val="left"/>
      <w:pPr>
        <w:tabs>
          <w:tab w:val="num" w:pos="2522"/>
        </w:tabs>
        <w:ind w:left="2522" w:hanging="360"/>
      </w:pPr>
      <w:rPr>
        <w:rFonts w:ascii="Symbol" w:hAnsi="Symbol" w:cs="Symbol" w:hint="default"/>
      </w:rPr>
    </w:lvl>
    <w:lvl w:ilvl="1" w:tplc="BD80619A">
      <w:start w:val="1"/>
      <w:numFmt w:val="bullet"/>
      <w:lvlText w:val=""/>
      <w:lvlJc w:val="left"/>
      <w:pPr>
        <w:tabs>
          <w:tab w:val="num" w:pos="2342"/>
        </w:tabs>
        <w:ind w:left="2342" w:hanging="360"/>
      </w:pPr>
      <w:rPr>
        <w:rFonts w:ascii="Symbol" w:hAnsi="Symbol" w:cs="Symbol" w:hint="default"/>
      </w:rPr>
    </w:lvl>
    <w:lvl w:ilvl="2" w:tplc="04190005">
      <w:start w:val="1"/>
      <w:numFmt w:val="bullet"/>
      <w:lvlText w:val=""/>
      <w:lvlJc w:val="left"/>
      <w:pPr>
        <w:tabs>
          <w:tab w:val="num" w:pos="3062"/>
        </w:tabs>
        <w:ind w:left="3062" w:hanging="360"/>
      </w:pPr>
      <w:rPr>
        <w:rFonts w:ascii="Wingdings" w:hAnsi="Wingdings" w:cs="Wingdings" w:hint="default"/>
      </w:rPr>
    </w:lvl>
    <w:lvl w:ilvl="3" w:tplc="04190001">
      <w:start w:val="1"/>
      <w:numFmt w:val="bullet"/>
      <w:lvlText w:val=""/>
      <w:lvlJc w:val="left"/>
      <w:pPr>
        <w:tabs>
          <w:tab w:val="num" w:pos="3782"/>
        </w:tabs>
        <w:ind w:left="3782" w:hanging="360"/>
      </w:pPr>
      <w:rPr>
        <w:rFonts w:ascii="Symbol" w:hAnsi="Symbol" w:cs="Symbol" w:hint="default"/>
      </w:rPr>
    </w:lvl>
    <w:lvl w:ilvl="4" w:tplc="04190003">
      <w:start w:val="1"/>
      <w:numFmt w:val="bullet"/>
      <w:lvlText w:val="o"/>
      <w:lvlJc w:val="left"/>
      <w:pPr>
        <w:tabs>
          <w:tab w:val="num" w:pos="4502"/>
        </w:tabs>
        <w:ind w:left="4502" w:hanging="360"/>
      </w:pPr>
      <w:rPr>
        <w:rFonts w:ascii="Courier New" w:hAnsi="Courier New" w:cs="Courier New" w:hint="default"/>
      </w:rPr>
    </w:lvl>
    <w:lvl w:ilvl="5" w:tplc="04190005">
      <w:start w:val="1"/>
      <w:numFmt w:val="bullet"/>
      <w:lvlText w:val=""/>
      <w:lvlJc w:val="left"/>
      <w:pPr>
        <w:tabs>
          <w:tab w:val="num" w:pos="5222"/>
        </w:tabs>
        <w:ind w:left="5222" w:hanging="360"/>
      </w:pPr>
      <w:rPr>
        <w:rFonts w:ascii="Wingdings" w:hAnsi="Wingdings" w:cs="Wingdings" w:hint="default"/>
      </w:rPr>
    </w:lvl>
    <w:lvl w:ilvl="6" w:tplc="04190001">
      <w:start w:val="1"/>
      <w:numFmt w:val="bullet"/>
      <w:lvlText w:val=""/>
      <w:lvlJc w:val="left"/>
      <w:pPr>
        <w:tabs>
          <w:tab w:val="num" w:pos="5942"/>
        </w:tabs>
        <w:ind w:left="5942" w:hanging="360"/>
      </w:pPr>
      <w:rPr>
        <w:rFonts w:ascii="Symbol" w:hAnsi="Symbol" w:cs="Symbol" w:hint="default"/>
      </w:rPr>
    </w:lvl>
    <w:lvl w:ilvl="7" w:tplc="04190003">
      <w:start w:val="1"/>
      <w:numFmt w:val="bullet"/>
      <w:lvlText w:val="o"/>
      <w:lvlJc w:val="left"/>
      <w:pPr>
        <w:tabs>
          <w:tab w:val="num" w:pos="6662"/>
        </w:tabs>
        <w:ind w:left="6662" w:hanging="360"/>
      </w:pPr>
      <w:rPr>
        <w:rFonts w:ascii="Courier New" w:hAnsi="Courier New" w:cs="Courier New" w:hint="default"/>
      </w:rPr>
    </w:lvl>
    <w:lvl w:ilvl="8" w:tplc="04190005">
      <w:start w:val="1"/>
      <w:numFmt w:val="bullet"/>
      <w:lvlText w:val=""/>
      <w:lvlJc w:val="left"/>
      <w:pPr>
        <w:tabs>
          <w:tab w:val="num" w:pos="7382"/>
        </w:tabs>
        <w:ind w:left="7382" w:hanging="360"/>
      </w:pPr>
      <w:rPr>
        <w:rFonts w:ascii="Wingdings" w:hAnsi="Wingdings" w:cs="Wingdings" w:hint="default"/>
      </w:rPr>
    </w:lvl>
  </w:abstractNum>
  <w:abstractNum w:abstractNumId="3">
    <w:nsid w:val="33853135"/>
    <w:multiLevelType w:val="hybridMultilevel"/>
    <w:tmpl w:val="16760D16"/>
    <w:lvl w:ilvl="0" w:tplc="BD80619A">
      <w:start w:val="1"/>
      <w:numFmt w:val="bullet"/>
      <w:lvlText w:val=""/>
      <w:lvlJc w:val="left"/>
      <w:pPr>
        <w:tabs>
          <w:tab w:val="num" w:pos="2522"/>
        </w:tabs>
        <w:ind w:left="2522" w:hanging="360"/>
      </w:pPr>
      <w:rPr>
        <w:rFonts w:ascii="Symbol" w:hAnsi="Symbol" w:cs="Symbol" w:hint="default"/>
      </w:rPr>
    </w:lvl>
    <w:lvl w:ilvl="1" w:tplc="BD80619A">
      <w:start w:val="1"/>
      <w:numFmt w:val="bullet"/>
      <w:lvlText w:val=""/>
      <w:lvlJc w:val="left"/>
      <w:pPr>
        <w:tabs>
          <w:tab w:val="num" w:pos="2342"/>
        </w:tabs>
        <w:ind w:left="2342" w:hanging="360"/>
      </w:pPr>
      <w:rPr>
        <w:rFonts w:ascii="Symbol" w:hAnsi="Symbol" w:cs="Symbol" w:hint="default"/>
      </w:rPr>
    </w:lvl>
    <w:lvl w:ilvl="2" w:tplc="04190005">
      <w:start w:val="1"/>
      <w:numFmt w:val="bullet"/>
      <w:lvlText w:val=""/>
      <w:lvlJc w:val="left"/>
      <w:pPr>
        <w:tabs>
          <w:tab w:val="num" w:pos="3062"/>
        </w:tabs>
        <w:ind w:left="3062" w:hanging="360"/>
      </w:pPr>
      <w:rPr>
        <w:rFonts w:ascii="Wingdings" w:hAnsi="Wingdings" w:cs="Wingdings" w:hint="default"/>
      </w:rPr>
    </w:lvl>
    <w:lvl w:ilvl="3" w:tplc="04190001">
      <w:start w:val="1"/>
      <w:numFmt w:val="bullet"/>
      <w:lvlText w:val=""/>
      <w:lvlJc w:val="left"/>
      <w:pPr>
        <w:tabs>
          <w:tab w:val="num" w:pos="3782"/>
        </w:tabs>
        <w:ind w:left="3782" w:hanging="360"/>
      </w:pPr>
      <w:rPr>
        <w:rFonts w:ascii="Symbol" w:hAnsi="Symbol" w:cs="Symbol" w:hint="default"/>
      </w:rPr>
    </w:lvl>
    <w:lvl w:ilvl="4" w:tplc="04190003">
      <w:start w:val="1"/>
      <w:numFmt w:val="bullet"/>
      <w:lvlText w:val="o"/>
      <w:lvlJc w:val="left"/>
      <w:pPr>
        <w:tabs>
          <w:tab w:val="num" w:pos="4502"/>
        </w:tabs>
        <w:ind w:left="4502" w:hanging="360"/>
      </w:pPr>
      <w:rPr>
        <w:rFonts w:ascii="Courier New" w:hAnsi="Courier New" w:cs="Courier New" w:hint="default"/>
      </w:rPr>
    </w:lvl>
    <w:lvl w:ilvl="5" w:tplc="04190005">
      <w:start w:val="1"/>
      <w:numFmt w:val="bullet"/>
      <w:lvlText w:val=""/>
      <w:lvlJc w:val="left"/>
      <w:pPr>
        <w:tabs>
          <w:tab w:val="num" w:pos="5222"/>
        </w:tabs>
        <w:ind w:left="5222" w:hanging="360"/>
      </w:pPr>
      <w:rPr>
        <w:rFonts w:ascii="Wingdings" w:hAnsi="Wingdings" w:cs="Wingdings" w:hint="default"/>
      </w:rPr>
    </w:lvl>
    <w:lvl w:ilvl="6" w:tplc="04190001">
      <w:start w:val="1"/>
      <w:numFmt w:val="bullet"/>
      <w:lvlText w:val=""/>
      <w:lvlJc w:val="left"/>
      <w:pPr>
        <w:tabs>
          <w:tab w:val="num" w:pos="5942"/>
        </w:tabs>
        <w:ind w:left="5942" w:hanging="360"/>
      </w:pPr>
      <w:rPr>
        <w:rFonts w:ascii="Symbol" w:hAnsi="Symbol" w:cs="Symbol" w:hint="default"/>
      </w:rPr>
    </w:lvl>
    <w:lvl w:ilvl="7" w:tplc="04190003">
      <w:start w:val="1"/>
      <w:numFmt w:val="bullet"/>
      <w:lvlText w:val="o"/>
      <w:lvlJc w:val="left"/>
      <w:pPr>
        <w:tabs>
          <w:tab w:val="num" w:pos="6662"/>
        </w:tabs>
        <w:ind w:left="6662" w:hanging="360"/>
      </w:pPr>
      <w:rPr>
        <w:rFonts w:ascii="Courier New" w:hAnsi="Courier New" w:cs="Courier New" w:hint="default"/>
      </w:rPr>
    </w:lvl>
    <w:lvl w:ilvl="8" w:tplc="04190005">
      <w:start w:val="1"/>
      <w:numFmt w:val="bullet"/>
      <w:lvlText w:val=""/>
      <w:lvlJc w:val="left"/>
      <w:pPr>
        <w:tabs>
          <w:tab w:val="num" w:pos="7382"/>
        </w:tabs>
        <w:ind w:left="7382" w:hanging="360"/>
      </w:pPr>
      <w:rPr>
        <w:rFonts w:ascii="Wingdings" w:hAnsi="Wingdings" w:cs="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F3E"/>
    <w:rsid w:val="0018695B"/>
    <w:rsid w:val="00303291"/>
    <w:rsid w:val="00391DEC"/>
    <w:rsid w:val="00683760"/>
    <w:rsid w:val="00757F55"/>
    <w:rsid w:val="007A5D19"/>
    <w:rsid w:val="009001BE"/>
    <w:rsid w:val="009133B2"/>
    <w:rsid w:val="0091699A"/>
    <w:rsid w:val="00A75DA7"/>
    <w:rsid w:val="00B55F3E"/>
    <w:rsid w:val="00C07545"/>
    <w:rsid w:val="00D853F8"/>
    <w:rsid w:val="00F071D3"/>
    <w:rsid w:val="00FE2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5F3E"/>
    <w:pPr>
      <w:spacing w:before="100" w:beforeAutospacing="1" w:after="100" w:afterAutospacing="1" w:line="240" w:lineRule="auto"/>
    </w:pPr>
    <w:rPr>
      <w:rFonts w:ascii="Calibri" w:eastAsia="Calibri" w:hAnsi="Calibri" w:cs="Calibri"/>
      <w:sz w:val="24"/>
      <w:szCs w:val="24"/>
      <w:lang w:eastAsia="ru-RU"/>
    </w:rPr>
  </w:style>
  <w:style w:type="paragraph" w:styleId="a4">
    <w:name w:val="No Spacing"/>
    <w:uiPriority w:val="99"/>
    <w:qFormat/>
    <w:rsid w:val="00B55F3E"/>
    <w:pPr>
      <w:spacing w:after="0" w:line="240" w:lineRule="auto"/>
    </w:pPr>
    <w:rPr>
      <w:rFonts w:ascii="Calibri" w:eastAsia="Calibri" w:hAnsi="Calibri" w:cs="Calibri"/>
    </w:rPr>
  </w:style>
  <w:style w:type="paragraph" w:styleId="a5">
    <w:name w:val="Balloon Text"/>
    <w:basedOn w:val="a"/>
    <w:link w:val="a6"/>
    <w:uiPriority w:val="99"/>
    <w:semiHidden/>
    <w:unhideWhenUsed/>
    <w:rsid w:val="00B55F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5F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5F3E"/>
    <w:pPr>
      <w:spacing w:before="100" w:beforeAutospacing="1" w:after="100" w:afterAutospacing="1" w:line="240" w:lineRule="auto"/>
    </w:pPr>
    <w:rPr>
      <w:rFonts w:ascii="Calibri" w:eastAsia="Calibri" w:hAnsi="Calibri" w:cs="Calibri"/>
      <w:sz w:val="24"/>
      <w:szCs w:val="24"/>
      <w:lang w:eastAsia="ru-RU"/>
    </w:rPr>
  </w:style>
  <w:style w:type="paragraph" w:styleId="a4">
    <w:name w:val="No Spacing"/>
    <w:uiPriority w:val="99"/>
    <w:qFormat/>
    <w:rsid w:val="00B55F3E"/>
    <w:pPr>
      <w:spacing w:after="0" w:line="240" w:lineRule="auto"/>
    </w:pPr>
    <w:rPr>
      <w:rFonts w:ascii="Calibri" w:eastAsia="Calibri" w:hAnsi="Calibri" w:cs="Calibri"/>
    </w:rPr>
  </w:style>
  <w:style w:type="paragraph" w:styleId="a5">
    <w:name w:val="Balloon Text"/>
    <w:basedOn w:val="a"/>
    <w:link w:val="a6"/>
    <w:uiPriority w:val="99"/>
    <w:semiHidden/>
    <w:unhideWhenUsed/>
    <w:rsid w:val="00B55F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5F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137353">
      <w:bodyDiv w:val="1"/>
      <w:marLeft w:val="0"/>
      <w:marRight w:val="0"/>
      <w:marTop w:val="0"/>
      <w:marBottom w:val="0"/>
      <w:divBdr>
        <w:top w:val="none" w:sz="0" w:space="0" w:color="auto"/>
        <w:left w:val="none" w:sz="0" w:space="0" w:color="auto"/>
        <w:bottom w:val="none" w:sz="0" w:space="0" w:color="auto"/>
        <w:right w:val="none" w:sz="0" w:space="0" w:color="auto"/>
      </w:divBdr>
    </w:div>
    <w:div w:id="141369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1409</Words>
  <Characters>8035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Геннадьевна</dc:creator>
  <cp:lastModifiedBy>Елена</cp:lastModifiedBy>
  <cp:revision>5</cp:revision>
  <dcterms:created xsi:type="dcterms:W3CDTF">2019-09-13T03:38:00Z</dcterms:created>
  <dcterms:modified xsi:type="dcterms:W3CDTF">2019-10-11T07:53:00Z</dcterms:modified>
</cp:coreProperties>
</file>